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6" w:rsidRDefault="00DC6936" w:rsidP="00DC6936">
      <w:pPr>
        <w:rPr>
          <w:b/>
        </w:rPr>
      </w:pPr>
      <w:bookmarkStart w:id="0" w:name="_GoBack"/>
      <w:bookmarkEnd w:id="0"/>
      <w:r>
        <w:rPr>
          <w:b/>
        </w:rPr>
        <w:t xml:space="preserve">Согласовано                                                                                                  </w:t>
      </w:r>
    </w:p>
    <w:p w:rsidR="00DC6936" w:rsidRDefault="00DC6936" w:rsidP="00DC6936">
      <w:pPr>
        <w:rPr>
          <w:b/>
        </w:rPr>
      </w:pPr>
      <w:r>
        <w:rPr>
          <w:b/>
        </w:rPr>
        <w:t xml:space="preserve">Глава Аксубаевского </w:t>
      </w:r>
    </w:p>
    <w:p w:rsidR="00DC6936" w:rsidRDefault="00DC6936" w:rsidP="00DC6936">
      <w:pPr>
        <w:rPr>
          <w:b/>
        </w:rPr>
      </w:pPr>
      <w:r>
        <w:rPr>
          <w:b/>
        </w:rPr>
        <w:t>муниципального района РТ</w:t>
      </w:r>
    </w:p>
    <w:p w:rsidR="00DC6936" w:rsidRDefault="00DC6936" w:rsidP="00DC6936">
      <w:pPr>
        <w:rPr>
          <w:b/>
        </w:rPr>
      </w:pPr>
      <w:r>
        <w:rPr>
          <w:b/>
        </w:rPr>
        <w:t xml:space="preserve">________________ К.К.Гилманов                            </w:t>
      </w:r>
    </w:p>
    <w:p w:rsidR="00DC6936" w:rsidRDefault="00DC6936" w:rsidP="00DC6936">
      <w:pPr>
        <w:rPr>
          <w:b/>
        </w:rPr>
      </w:pPr>
      <w:r>
        <w:rPr>
          <w:b/>
        </w:rPr>
        <w:lastRenderedPageBreak/>
        <w:t>Утверждено</w:t>
      </w:r>
    </w:p>
    <w:p w:rsidR="00DC6936" w:rsidRDefault="00DC6936" w:rsidP="00DC6936">
      <w:pPr>
        <w:rPr>
          <w:b/>
        </w:rPr>
      </w:pPr>
      <w:r>
        <w:rPr>
          <w:b/>
        </w:rPr>
        <w:t>Решением Комиссии</w:t>
      </w:r>
    </w:p>
    <w:p w:rsidR="00DC6936" w:rsidRPr="009D61ED" w:rsidRDefault="00DC6936" w:rsidP="00DC6936">
      <w:pPr>
        <w:rPr>
          <w:b/>
          <w:color w:val="FF0000"/>
          <w:u w:val="single"/>
        </w:rPr>
      </w:pPr>
      <w:r w:rsidRPr="00F646D7">
        <w:rPr>
          <w:b/>
          <w:u w:val="single"/>
        </w:rPr>
        <w:t xml:space="preserve">№ 1 от  22 </w:t>
      </w:r>
      <w:r w:rsidR="00F646D7" w:rsidRPr="00F646D7">
        <w:rPr>
          <w:b/>
          <w:u w:val="single"/>
        </w:rPr>
        <w:t>февраля</w:t>
      </w:r>
      <w:r w:rsidRPr="00F646D7">
        <w:rPr>
          <w:b/>
          <w:u w:val="single"/>
        </w:rPr>
        <w:t xml:space="preserve"> 201</w:t>
      </w:r>
      <w:r w:rsidR="009F21BB" w:rsidRPr="00F646D7">
        <w:rPr>
          <w:b/>
          <w:u w:val="single"/>
        </w:rPr>
        <w:t>5</w:t>
      </w:r>
      <w:r w:rsidRPr="00F646D7">
        <w:rPr>
          <w:b/>
          <w:u w:val="single"/>
        </w:rPr>
        <w:t xml:space="preserve"> г.</w:t>
      </w:r>
    </w:p>
    <w:p w:rsidR="00DC6936" w:rsidRDefault="00DC6936" w:rsidP="009F21BB">
      <w:pPr>
        <w:rPr>
          <w:b/>
        </w:rPr>
      </w:pPr>
      <w:r>
        <w:rPr>
          <w:b/>
        </w:rPr>
        <w:t>_____________  Ю.Г.Хамидуллин</w:t>
      </w:r>
    </w:p>
    <w:p w:rsidR="009F21BB" w:rsidRDefault="009F21BB" w:rsidP="00DC6936">
      <w:pPr>
        <w:jc w:val="center"/>
        <w:rPr>
          <w:b/>
        </w:rPr>
        <w:sectPr w:rsidR="009F21BB" w:rsidSect="009F21BB"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DC6936" w:rsidRDefault="00DC6936" w:rsidP="00DC6936">
      <w:pPr>
        <w:jc w:val="center"/>
        <w:rPr>
          <w:b/>
        </w:rPr>
      </w:pPr>
    </w:p>
    <w:p w:rsidR="00DC6936" w:rsidRPr="00B22402" w:rsidRDefault="00DC6936" w:rsidP="00DC6936">
      <w:pPr>
        <w:jc w:val="center"/>
        <w:rPr>
          <w:b/>
        </w:rPr>
      </w:pPr>
      <w:r w:rsidRPr="00B22402">
        <w:rPr>
          <w:b/>
        </w:rPr>
        <w:t xml:space="preserve">ПЛАН  </w:t>
      </w:r>
    </w:p>
    <w:p w:rsidR="00DC6936" w:rsidRPr="00B22402" w:rsidRDefault="00DC6936" w:rsidP="00DC6936">
      <w:pPr>
        <w:jc w:val="center"/>
        <w:rPr>
          <w:b/>
        </w:rPr>
      </w:pPr>
      <w:r w:rsidRPr="00B22402">
        <w:rPr>
          <w:b/>
        </w:rPr>
        <w:t xml:space="preserve">работы комиссии по соблюдению требований к служебному поведению </w:t>
      </w:r>
    </w:p>
    <w:p w:rsidR="00DC6936" w:rsidRPr="00B22402" w:rsidRDefault="00DC6936" w:rsidP="00DC6936">
      <w:pPr>
        <w:jc w:val="center"/>
        <w:rPr>
          <w:b/>
        </w:rPr>
      </w:pPr>
      <w:r w:rsidRPr="00B22402">
        <w:rPr>
          <w:b/>
        </w:rPr>
        <w:t>муниципальных служащих и урегулированию конфликта интересов</w:t>
      </w:r>
    </w:p>
    <w:p w:rsidR="00DC6936" w:rsidRDefault="00DC6936" w:rsidP="00DC6936">
      <w:pPr>
        <w:jc w:val="center"/>
        <w:rPr>
          <w:b/>
        </w:rPr>
      </w:pPr>
      <w:r w:rsidRPr="00B22402">
        <w:rPr>
          <w:b/>
        </w:rPr>
        <w:t>Аксубаевского муниципального района на 201</w:t>
      </w:r>
      <w:r>
        <w:rPr>
          <w:b/>
        </w:rPr>
        <w:t>5</w:t>
      </w:r>
      <w:r w:rsidRPr="00B22402">
        <w:rPr>
          <w:b/>
        </w:rPr>
        <w:t xml:space="preserve"> год</w:t>
      </w:r>
      <w:r>
        <w:rPr>
          <w:b/>
        </w:rPr>
        <w:t>.</w:t>
      </w:r>
    </w:p>
    <w:p w:rsidR="00DC6936" w:rsidRDefault="00DC6936" w:rsidP="00DC6936">
      <w:pPr>
        <w:rPr>
          <w:b/>
        </w:rPr>
      </w:pPr>
    </w:p>
    <w:p w:rsidR="00DC6936" w:rsidRDefault="00DC6936" w:rsidP="00DC6936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2835"/>
        <w:gridCol w:w="1843"/>
        <w:gridCol w:w="2103"/>
      </w:tblGrid>
      <w:tr w:rsidR="00DC6936" w:rsidRPr="00F076B2" w:rsidTr="007D6ED2">
        <w:tc>
          <w:tcPr>
            <w:tcW w:w="540" w:type="dxa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  <w:sz w:val="22"/>
                <w:szCs w:val="22"/>
              </w:rPr>
            </w:pPr>
            <w:r w:rsidRPr="00F076B2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3119" w:type="dxa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  <w:sz w:val="22"/>
                <w:szCs w:val="22"/>
              </w:rPr>
            </w:pPr>
            <w:r w:rsidRPr="00F076B2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  <w:sz w:val="22"/>
                <w:szCs w:val="22"/>
              </w:rPr>
            </w:pPr>
            <w:r w:rsidRPr="00F076B2">
              <w:rPr>
                <w:b/>
                <w:sz w:val="22"/>
                <w:szCs w:val="22"/>
              </w:rPr>
              <w:t>Решаемая задача</w:t>
            </w:r>
          </w:p>
        </w:tc>
        <w:tc>
          <w:tcPr>
            <w:tcW w:w="1843" w:type="dxa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  <w:sz w:val="22"/>
                <w:szCs w:val="22"/>
              </w:rPr>
            </w:pPr>
            <w:r w:rsidRPr="00F076B2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03" w:type="dxa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  <w:sz w:val="22"/>
                <w:szCs w:val="22"/>
              </w:rPr>
            </w:pPr>
            <w:r w:rsidRPr="00F076B2">
              <w:rPr>
                <w:b/>
                <w:sz w:val="22"/>
                <w:szCs w:val="22"/>
              </w:rPr>
              <w:t xml:space="preserve">Ответственный </w:t>
            </w:r>
          </w:p>
          <w:p w:rsidR="00DC6936" w:rsidRPr="00F076B2" w:rsidRDefault="00DC6936" w:rsidP="007D6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C6936" w:rsidRPr="00F076B2" w:rsidTr="007D6ED2">
        <w:tc>
          <w:tcPr>
            <w:tcW w:w="10440" w:type="dxa"/>
            <w:gridSpan w:val="5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</w:rPr>
            </w:pPr>
          </w:p>
          <w:p w:rsidR="00DC6936" w:rsidRPr="00F076B2" w:rsidRDefault="00DC6936" w:rsidP="007D6ED2">
            <w:pPr>
              <w:jc w:val="center"/>
              <w:rPr>
                <w:b/>
              </w:rPr>
            </w:pPr>
            <w:r w:rsidRPr="00F076B2">
              <w:rPr>
                <w:b/>
              </w:rPr>
              <w:t>1.Организационная работа</w:t>
            </w:r>
          </w:p>
          <w:p w:rsidR="00DC6936" w:rsidRPr="00F076B2" w:rsidRDefault="00DC6936" w:rsidP="007D6ED2">
            <w:pPr>
              <w:jc w:val="center"/>
              <w:rPr>
                <w:b/>
              </w:rPr>
            </w:pP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Pr="00B22402" w:rsidRDefault="00DC6936" w:rsidP="007D6ED2">
            <w:pPr>
              <w:jc w:val="both"/>
            </w:pPr>
            <w:r w:rsidRPr="00B22402">
              <w:t>1.1</w:t>
            </w:r>
          </w:p>
        </w:tc>
        <w:tc>
          <w:tcPr>
            <w:tcW w:w="3119" w:type="dxa"/>
            <w:shd w:val="clear" w:color="auto" w:fill="auto"/>
          </w:tcPr>
          <w:p w:rsidR="00DC6936" w:rsidRPr="00B22402" w:rsidRDefault="00DC6936" w:rsidP="007D6ED2">
            <w:r w:rsidRPr="00B22402">
              <w:t>Утвер</w:t>
            </w:r>
            <w:r>
              <w:t>ждение плана работы Комиссии на календарный год</w:t>
            </w:r>
          </w:p>
        </w:tc>
        <w:tc>
          <w:tcPr>
            <w:tcW w:w="2835" w:type="dxa"/>
            <w:shd w:val="clear" w:color="auto" w:fill="auto"/>
          </w:tcPr>
          <w:p w:rsidR="00DC6936" w:rsidRPr="00B22402" w:rsidRDefault="00DC6936" w:rsidP="007D6ED2">
            <w:r>
              <w:t>Организация планомерной работы по противодействию коррупции в Аксубаеувском муниципальном образовании</w:t>
            </w:r>
          </w:p>
        </w:tc>
        <w:tc>
          <w:tcPr>
            <w:tcW w:w="1843" w:type="dxa"/>
            <w:shd w:val="clear" w:color="auto" w:fill="auto"/>
          </w:tcPr>
          <w:p w:rsidR="00DC6936" w:rsidRPr="00B22402" w:rsidRDefault="00DC6936" w:rsidP="007D6ED2">
            <w:pPr>
              <w:jc w:val="center"/>
            </w:pPr>
            <w:r>
              <w:t>январь</w:t>
            </w:r>
          </w:p>
        </w:tc>
        <w:tc>
          <w:tcPr>
            <w:tcW w:w="2103" w:type="dxa"/>
            <w:shd w:val="clear" w:color="auto" w:fill="auto"/>
          </w:tcPr>
          <w:p w:rsidR="00DC6936" w:rsidRDefault="00DC6936" w:rsidP="007D6ED2">
            <w:r>
              <w:t>Крайнова Н.В. -  секретарь</w:t>
            </w:r>
          </w:p>
          <w:p w:rsidR="00DC6936" w:rsidRDefault="00DC6936" w:rsidP="007D6ED2">
            <w:r>
              <w:t xml:space="preserve">Комиссии </w:t>
            </w:r>
          </w:p>
          <w:p w:rsidR="00DC6936" w:rsidRPr="00B22402" w:rsidRDefault="00DC6936" w:rsidP="007D6ED2"/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1.2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Подведение итогов работы Комиссии  за прошедший календарный  год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Совершенствование организации деятельности комиссии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pPr>
              <w:jc w:val="center"/>
            </w:pPr>
            <w:r>
              <w:t>январь</w:t>
            </w:r>
          </w:p>
        </w:tc>
        <w:tc>
          <w:tcPr>
            <w:tcW w:w="2103" w:type="dxa"/>
            <w:shd w:val="clear" w:color="auto" w:fill="auto"/>
          </w:tcPr>
          <w:p w:rsidR="00DC6936" w:rsidRDefault="00DC6936" w:rsidP="007D6ED2">
            <w:r>
              <w:t>Председатель комиссии Хамидуллин Ю.Г.</w:t>
            </w:r>
          </w:p>
          <w:p w:rsidR="00DC6936" w:rsidRDefault="00DC6936" w:rsidP="007D6ED2"/>
          <w:p w:rsidR="00DC6936" w:rsidRDefault="00DC6936" w:rsidP="007D6ED2"/>
          <w:p w:rsidR="00DC6936" w:rsidRPr="00B22402" w:rsidRDefault="00DC6936" w:rsidP="007D6ED2"/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1.3</w:t>
            </w:r>
          </w:p>
        </w:tc>
        <w:tc>
          <w:tcPr>
            <w:tcW w:w="3119" w:type="dxa"/>
            <w:shd w:val="clear" w:color="auto" w:fill="auto"/>
          </w:tcPr>
          <w:p w:rsidR="00DC6936" w:rsidRPr="006A3A3A" w:rsidRDefault="00DC6936" w:rsidP="007D6ED2">
            <w:r>
              <w:t xml:space="preserve">Рассмотрение вновь принятых федеральных и региональных правовых актов по вопросам  соблюдения требований  </w:t>
            </w:r>
            <w:r w:rsidRPr="006A3A3A">
              <w:t xml:space="preserve"> к служебному поведению </w:t>
            </w:r>
          </w:p>
          <w:p w:rsidR="00DC6936" w:rsidRDefault="00DC6936" w:rsidP="007D6ED2">
            <w:r w:rsidRPr="006A3A3A">
              <w:t>муниципальных служащих и урегулированию конфликта интересов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 xml:space="preserve">Правовое обеспечение деятельности  комиссии 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pPr>
              <w:jc w:val="center"/>
            </w:pPr>
            <w:r>
              <w:t>По мере их принятия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Габдрахманов М.Г. – начальник юридического отдела</w:t>
            </w: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Pr="00B22402" w:rsidRDefault="00DC6936" w:rsidP="007D6ED2">
            <w:pPr>
              <w:jc w:val="both"/>
            </w:pPr>
            <w:r>
              <w:t>1.4</w:t>
            </w:r>
          </w:p>
        </w:tc>
        <w:tc>
          <w:tcPr>
            <w:tcW w:w="3119" w:type="dxa"/>
            <w:shd w:val="clear" w:color="auto" w:fill="auto"/>
          </w:tcPr>
          <w:p w:rsidR="00DC6936" w:rsidRPr="00B22402" w:rsidRDefault="00DC6936" w:rsidP="007D6ED2">
            <w:r>
              <w:t xml:space="preserve">Рассмотрение предложений по обеспечению  эффективности  и совершенствованию деятельности Комиссии и включение их в план 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Повышение  эффективности деятельности Комиссии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pPr>
              <w:jc w:val="center"/>
            </w:pPr>
            <w:r>
              <w:t>По мере их принятия</w:t>
            </w:r>
          </w:p>
        </w:tc>
        <w:tc>
          <w:tcPr>
            <w:tcW w:w="2103" w:type="dxa"/>
            <w:shd w:val="clear" w:color="auto" w:fill="auto"/>
          </w:tcPr>
          <w:p w:rsidR="00DC6936" w:rsidRDefault="00DC6936" w:rsidP="007D6ED2">
            <w:r>
              <w:t>Крайнова Н.В. –секретарь</w:t>
            </w:r>
          </w:p>
          <w:p w:rsidR="00DC6936" w:rsidRPr="00B22402" w:rsidRDefault="00DC6936" w:rsidP="007D6ED2">
            <w:r>
              <w:t>Комиссии</w:t>
            </w:r>
          </w:p>
        </w:tc>
      </w:tr>
      <w:tr w:rsidR="00DC6936" w:rsidRPr="00B22402" w:rsidTr="007D6ED2">
        <w:tc>
          <w:tcPr>
            <w:tcW w:w="10440" w:type="dxa"/>
            <w:gridSpan w:val="5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</w:rPr>
            </w:pPr>
          </w:p>
          <w:p w:rsidR="00DC6936" w:rsidRPr="00F076B2" w:rsidRDefault="00DC6936" w:rsidP="007D6ED2">
            <w:pPr>
              <w:jc w:val="center"/>
              <w:rPr>
                <w:b/>
              </w:rPr>
            </w:pPr>
            <w:r w:rsidRPr="00F076B2">
              <w:rPr>
                <w:b/>
              </w:rPr>
              <w:t>2.Внедрение механизмов контроля соблюдения муниципальными служащими требований к служебному поведению</w:t>
            </w:r>
          </w:p>
          <w:p w:rsidR="00DC6936" w:rsidRPr="00F076B2" w:rsidRDefault="00DC6936" w:rsidP="007D6ED2">
            <w:pPr>
              <w:jc w:val="center"/>
              <w:rPr>
                <w:b/>
              </w:rPr>
            </w:pP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2.1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 xml:space="preserve">Рассмотрение результатов анализа соблюдения сроков предоставления муниципальными служащими сведений о доходах, имуществе и </w:t>
            </w:r>
            <w:r>
              <w:lastRenderedPageBreak/>
              <w:t>обязательствах имущественного  характера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lastRenderedPageBreak/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pPr>
              <w:jc w:val="center"/>
            </w:pPr>
            <w:r>
              <w:t>2 кв.</w:t>
            </w: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  <w:p w:rsidR="00DC6936" w:rsidRDefault="00DC6936" w:rsidP="007D6ED2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lastRenderedPageBreak/>
              <w:t>Председатель комиссии Хамидуллин Ю.Г.</w:t>
            </w: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lastRenderedPageBreak/>
              <w:t>2.2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 xml:space="preserve">Рассмотрение результатов проверки достоверности представляемых сведений при поступлении на муниципальную службу 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>По мере проведения конкурса на замещение  вакантной должности и формирования кадрового резерва на должности муниципальной службы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Председатель комиссии Хамидуллин Ю.Г.</w:t>
            </w:r>
          </w:p>
        </w:tc>
      </w:tr>
      <w:tr w:rsidR="00DC6936" w:rsidRPr="00B22402" w:rsidTr="007D6ED2">
        <w:tc>
          <w:tcPr>
            <w:tcW w:w="10440" w:type="dxa"/>
            <w:gridSpan w:val="5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</w:rPr>
            </w:pPr>
          </w:p>
          <w:p w:rsidR="00DC6936" w:rsidRPr="00F076B2" w:rsidRDefault="00DC6936" w:rsidP="007D6ED2">
            <w:pPr>
              <w:jc w:val="center"/>
              <w:rPr>
                <w:b/>
              </w:rPr>
            </w:pPr>
            <w:r w:rsidRPr="00F076B2">
              <w:rPr>
                <w:b/>
              </w:rPr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  <w:p w:rsidR="00DC6936" w:rsidRPr="00F076B2" w:rsidRDefault="00DC6936" w:rsidP="007D6ED2">
            <w:pPr>
              <w:jc w:val="center"/>
              <w:rPr>
                <w:b/>
              </w:rPr>
            </w:pP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3.1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Снижение уровня коррупции при исполнении муниципальных функций и предоставлении муниципальных  услуг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>По мере поступления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Крайнова Н.В. - секретарь Комиссии</w:t>
            </w: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3.2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Проведение и анализ мониторинга коррупционных проявлений в деятельности органов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Снижение уровня коррупции при  исполнении муниципальных функций и предоставлении муниципальных услуг</w:t>
            </w:r>
          </w:p>
          <w:p w:rsidR="00DC6936" w:rsidRDefault="00DC6936" w:rsidP="007D6ED2"/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>4 кв.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Габдрахманов М.Г. – начальник юридического отдела</w:t>
            </w: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3.3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Устранение причин коррупции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>По мере поступления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Крайнова Н.В. - секретарь Комиссии</w:t>
            </w: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3.4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 xml:space="preserve">Снижения уровня коррупции при исполнении муниципальных функций и предоставлении </w:t>
            </w:r>
            <w:r>
              <w:lastRenderedPageBreak/>
              <w:t>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lastRenderedPageBreak/>
              <w:t>По мере поступления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Крайнова Н.В. - секретарь Комиссии</w:t>
            </w: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lastRenderedPageBreak/>
              <w:t>3.5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Рассмотрение представлений  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Исключение условий проявления коррупции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>По мере поступления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Габдрахманов М.Г. – начальник юридического отдела</w:t>
            </w:r>
          </w:p>
        </w:tc>
      </w:tr>
      <w:tr w:rsidR="00DC6936" w:rsidRPr="00B22402" w:rsidTr="007D6ED2">
        <w:tc>
          <w:tcPr>
            <w:tcW w:w="10440" w:type="dxa"/>
            <w:gridSpan w:val="5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</w:rPr>
            </w:pPr>
          </w:p>
          <w:p w:rsidR="00DC6936" w:rsidRPr="00F076B2" w:rsidRDefault="00DC6936" w:rsidP="007D6ED2">
            <w:pPr>
              <w:jc w:val="center"/>
              <w:rPr>
                <w:b/>
              </w:rPr>
            </w:pPr>
            <w:r w:rsidRPr="00F076B2">
              <w:rPr>
                <w:b/>
              </w:rPr>
              <w:t>4. Установление обратной связи с получателями государственных услуг</w:t>
            </w:r>
          </w:p>
          <w:p w:rsidR="00DC6936" w:rsidRPr="00F076B2" w:rsidRDefault="00DC6936" w:rsidP="007D6ED2">
            <w:pPr>
              <w:jc w:val="center"/>
              <w:rPr>
                <w:b/>
              </w:rPr>
            </w:pP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4.1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Рассмотрение результатов проверки полученной по «телефону доверия», через Интернет – сайт органа местного самоуправления, по электронной почте информации о нарушениях требований  к служебному поведению и урегулированию конфликта интересов</w:t>
            </w:r>
          </w:p>
          <w:p w:rsidR="00DC6936" w:rsidRDefault="00DC6936" w:rsidP="007D6ED2"/>
          <w:p w:rsidR="00DC6936" w:rsidRDefault="00DC6936" w:rsidP="007D6ED2"/>
          <w:p w:rsidR="00DC6936" w:rsidRDefault="00DC6936" w:rsidP="007D6ED2"/>
          <w:p w:rsidR="00DC6936" w:rsidRDefault="00DC6936" w:rsidP="007D6ED2"/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Выработка эффективных форм и методов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>ежеквартально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Крайнова Н.В. - секретарь Комиссии</w:t>
            </w:r>
          </w:p>
        </w:tc>
      </w:tr>
      <w:tr w:rsidR="00DC6936" w:rsidRPr="00B22402" w:rsidTr="007D6ED2">
        <w:tc>
          <w:tcPr>
            <w:tcW w:w="10440" w:type="dxa"/>
            <w:gridSpan w:val="5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</w:rPr>
            </w:pPr>
          </w:p>
          <w:p w:rsidR="00DC6936" w:rsidRPr="00F076B2" w:rsidRDefault="00DC6936" w:rsidP="007D6ED2">
            <w:pPr>
              <w:jc w:val="center"/>
              <w:rPr>
                <w:b/>
              </w:rPr>
            </w:pPr>
            <w:r w:rsidRPr="00F076B2">
              <w:rPr>
                <w:b/>
              </w:rPr>
              <w:t>5. Информирование о работе комиссии</w:t>
            </w:r>
          </w:p>
          <w:p w:rsidR="00DC6936" w:rsidRPr="00F076B2" w:rsidRDefault="00DC6936" w:rsidP="007D6ED2">
            <w:pPr>
              <w:jc w:val="center"/>
              <w:rPr>
                <w:b/>
              </w:rPr>
            </w:pP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5.1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Размещение и обновление на официальном  сайте Аксубаевского муниципального района информации  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>постоянно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Крайнова Н.В. - секретарь Комиссии</w:t>
            </w:r>
          </w:p>
        </w:tc>
      </w:tr>
      <w:tr w:rsidR="00DC6936" w:rsidRPr="00B22402" w:rsidTr="007D6ED2">
        <w:tc>
          <w:tcPr>
            <w:tcW w:w="10440" w:type="dxa"/>
            <w:gridSpan w:val="5"/>
            <w:shd w:val="clear" w:color="auto" w:fill="auto"/>
          </w:tcPr>
          <w:p w:rsidR="00DC6936" w:rsidRPr="00F076B2" w:rsidRDefault="00DC6936" w:rsidP="007D6ED2">
            <w:pPr>
              <w:jc w:val="center"/>
              <w:rPr>
                <w:b/>
              </w:rPr>
            </w:pPr>
          </w:p>
          <w:p w:rsidR="00DC6936" w:rsidRPr="00F076B2" w:rsidRDefault="00DC6936" w:rsidP="007D6ED2">
            <w:pPr>
              <w:jc w:val="center"/>
              <w:rPr>
                <w:b/>
              </w:rPr>
            </w:pPr>
            <w:r w:rsidRPr="00F076B2">
              <w:rPr>
                <w:b/>
              </w:rPr>
              <w:t>6.Мониториг эффективности работы комиссии</w:t>
            </w:r>
          </w:p>
          <w:p w:rsidR="00DC6936" w:rsidRPr="00F076B2" w:rsidRDefault="00DC6936" w:rsidP="007D6ED2">
            <w:pPr>
              <w:jc w:val="center"/>
              <w:rPr>
                <w:b/>
              </w:rPr>
            </w:pPr>
          </w:p>
        </w:tc>
      </w:tr>
      <w:tr w:rsidR="00DC6936" w:rsidRPr="00B22402" w:rsidTr="007D6ED2">
        <w:tc>
          <w:tcPr>
            <w:tcW w:w="540" w:type="dxa"/>
            <w:shd w:val="clear" w:color="auto" w:fill="auto"/>
          </w:tcPr>
          <w:p w:rsidR="00DC6936" w:rsidRDefault="00DC6936" w:rsidP="007D6ED2">
            <w:pPr>
              <w:jc w:val="both"/>
            </w:pPr>
            <w:r>
              <w:t>6.1</w:t>
            </w:r>
          </w:p>
        </w:tc>
        <w:tc>
          <w:tcPr>
            <w:tcW w:w="3119" w:type="dxa"/>
            <w:shd w:val="clear" w:color="auto" w:fill="auto"/>
          </w:tcPr>
          <w:p w:rsidR="00DC6936" w:rsidRDefault="00DC6936" w:rsidP="007D6ED2">
            <w:r>
              <w:t>Обсуждение количественных и качественных показателей работы комиссии и ее эффективности</w:t>
            </w:r>
          </w:p>
        </w:tc>
        <w:tc>
          <w:tcPr>
            <w:tcW w:w="2835" w:type="dxa"/>
            <w:shd w:val="clear" w:color="auto" w:fill="auto"/>
          </w:tcPr>
          <w:p w:rsidR="00DC6936" w:rsidRDefault="00DC6936" w:rsidP="007D6ED2">
            <w: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DC6936" w:rsidRDefault="00DC6936" w:rsidP="007D6ED2">
            <w:r>
              <w:t xml:space="preserve">По мере предоставления отчетности </w:t>
            </w:r>
          </w:p>
        </w:tc>
        <w:tc>
          <w:tcPr>
            <w:tcW w:w="2103" w:type="dxa"/>
            <w:shd w:val="clear" w:color="auto" w:fill="auto"/>
          </w:tcPr>
          <w:p w:rsidR="00DC6936" w:rsidRPr="00B22402" w:rsidRDefault="00DC6936" w:rsidP="007D6ED2">
            <w:r>
              <w:t>Крайнова Н.В.- секретарь комиссии</w:t>
            </w:r>
          </w:p>
        </w:tc>
      </w:tr>
    </w:tbl>
    <w:p w:rsidR="00DC6936" w:rsidRDefault="00DC6936" w:rsidP="00DC6936">
      <w:pPr>
        <w:jc w:val="both"/>
      </w:pPr>
    </w:p>
    <w:p w:rsidR="009F21BB" w:rsidRDefault="00DC6936" w:rsidP="00DC6936">
      <w:r>
        <w:t xml:space="preserve">          </w:t>
      </w:r>
    </w:p>
    <w:p w:rsidR="00903885" w:rsidRDefault="00DC6936" w:rsidP="00DC6936">
      <w:r>
        <w:t xml:space="preserve">   Секретарь Комиссии                                               Н.В.К</w:t>
      </w:r>
      <w:r w:rsidR="009F21BB">
        <w:t>райнова</w:t>
      </w:r>
    </w:p>
    <w:sectPr w:rsidR="00903885" w:rsidSect="009F21BB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6"/>
    <w:rsid w:val="0000404C"/>
    <w:rsid w:val="0001300A"/>
    <w:rsid w:val="000143DE"/>
    <w:rsid w:val="00024A99"/>
    <w:rsid w:val="00025137"/>
    <w:rsid w:val="0003471A"/>
    <w:rsid w:val="000441B6"/>
    <w:rsid w:val="000460BE"/>
    <w:rsid w:val="0007619F"/>
    <w:rsid w:val="00082422"/>
    <w:rsid w:val="00090845"/>
    <w:rsid w:val="0009237F"/>
    <w:rsid w:val="000A1A8C"/>
    <w:rsid w:val="000A6BC5"/>
    <w:rsid w:val="000B0022"/>
    <w:rsid w:val="000B2A64"/>
    <w:rsid w:val="000B2CB1"/>
    <w:rsid w:val="000B398F"/>
    <w:rsid w:val="000D08C2"/>
    <w:rsid w:val="000D0F6F"/>
    <w:rsid w:val="000D169C"/>
    <w:rsid w:val="000D29A9"/>
    <w:rsid w:val="000D6F00"/>
    <w:rsid w:val="000F69F8"/>
    <w:rsid w:val="000F6D80"/>
    <w:rsid w:val="00124734"/>
    <w:rsid w:val="00126E4D"/>
    <w:rsid w:val="0013615D"/>
    <w:rsid w:val="001434B6"/>
    <w:rsid w:val="00143CC7"/>
    <w:rsid w:val="00144D6A"/>
    <w:rsid w:val="00156288"/>
    <w:rsid w:val="00162601"/>
    <w:rsid w:val="00163975"/>
    <w:rsid w:val="00167AF6"/>
    <w:rsid w:val="0018492E"/>
    <w:rsid w:val="00196BFF"/>
    <w:rsid w:val="001A52DC"/>
    <w:rsid w:val="001A557B"/>
    <w:rsid w:val="001A6DED"/>
    <w:rsid w:val="001B5EAF"/>
    <w:rsid w:val="001C59AE"/>
    <w:rsid w:val="001D23C4"/>
    <w:rsid w:val="001F4130"/>
    <w:rsid w:val="00204B6F"/>
    <w:rsid w:val="00205219"/>
    <w:rsid w:val="00205B7B"/>
    <w:rsid w:val="00210438"/>
    <w:rsid w:val="0021241F"/>
    <w:rsid w:val="002124FC"/>
    <w:rsid w:val="00220F12"/>
    <w:rsid w:val="00223E81"/>
    <w:rsid w:val="00232171"/>
    <w:rsid w:val="00236FBD"/>
    <w:rsid w:val="00246224"/>
    <w:rsid w:val="002466D8"/>
    <w:rsid w:val="002469FC"/>
    <w:rsid w:val="002539EC"/>
    <w:rsid w:val="00257AAC"/>
    <w:rsid w:val="00275BE2"/>
    <w:rsid w:val="00282C3F"/>
    <w:rsid w:val="00283733"/>
    <w:rsid w:val="00293BA0"/>
    <w:rsid w:val="002975EE"/>
    <w:rsid w:val="002A0250"/>
    <w:rsid w:val="002A1F85"/>
    <w:rsid w:val="002B1D17"/>
    <w:rsid w:val="002B2061"/>
    <w:rsid w:val="002B228C"/>
    <w:rsid w:val="002C401B"/>
    <w:rsid w:val="002D3A29"/>
    <w:rsid w:val="002F08E1"/>
    <w:rsid w:val="00304CC6"/>
    <w:rsid w:val="00313453"/>
    <w:rsid w:val="00317B4F"/>
    <w:rsid w:val="00326649"/>
    <w:rsid w:val="003541EB"/>
    <w:rsid w:val="003662B2"/>
    <w:rsid w:val="003923CF"/>
    <w:rsid w:val="00395834"/>
    <w:rsid w:val="003A2E99"/>
    <w:rsid w:val="003B16A0"/>
    <w:rsid w:val="003B4946"/>
    <w:rsid w:val="003C10C6"/>
    <w:rsid w:val="003E4138"/>
    <w:rsid w:val="003E50EC"/>
    <w:rsid w:val="003E75E2"/>
    <w:rsid w:val="003F45C5"/>
    <w:rsid w:val="00400675"/>
    <w:rsid w:val="00403D8C"/>
    <w:rsid w:val="00404359"/>
    <w:rsid w:val="00435D21"/>
    <w:rsid w:val="00444DAE"/>
    <w:rsid w:val="0044523E"/>
    <w:rsid w:val="00454A17"/>
    <w:rsid w:val="00470040"/>
    <w:rsid w:val="00482D31"/>
    <w:rsid w:val="00484421"/>
    <w:rsid w:val="00486E37"/>
    <w:rsid w:val="0049351B"/>
    <w:rsid w:val="0049591F"/>
    <w:rsid w:val="004A3D4A"/>
    <w:rsid w:val="004B04A7"/>
    <w:rsid w:val="004C5553"/>
    <w:rsid w:val="004C63CE"/>
    <w:rsid w:val="004D0DF5"/>
    <w:rsid w:val="004D10BA"/>
    <w:rsid w:val="004E4659"/>
    <w:rsid w:val="00514D79"/>
    <w:rsid w:val="00524665"/>
    <w:rsid w:val="005253C5"/>
    <w:rsid w:val="005464BB"/>
    <w:rsid w:val="005537D5"/>
    <w:rsid w:val="00563229"/>
    <w:rsid w:val="005803E4"/>
    <w:rsid w:val="00583016"/>
    <w:rsid w:val="0058690F"/>
    <w:rsid w:val="00590C08"/>
    <w:rsid w:val="00593CD5"/>
    <w:rsid w:val="005951D3"/>
    <w:rsid w:val="005A522A"/>
    <w:rsid w:val="005A6D8C"/>
    <w:rsid w:val="005C156F"/>
    <w:rsid w:val="005C36FB"/>
    <w:rsid w:val="005D244B"/>
    <w:rsid w:val="005E3758"/>
    <w:rsid w:val="005F26B9"/>
    <w:rsid w:val="00610C25"/>
    <w:rsid w:val="006209CD"/>
    <w:rsid w:val="0062106D"/>
    <w:rsid w:val="00631D62"/>
    <w:rsid w:val="006350B3"/>
    <w:rsid w:val="0066088B"/>
    <w:rsid w:val="006630D7"/>
    <w:rsid w:val="00663878"/>
    <w:rsid w:val="006753A6"/>
    <w:rsid w:val="00690F9B"/>
    <w:rsid w:val="00694D6F"/>
    <w:rsid w:val="006A748D"/>
    <w:rsid w:val="006B06C4"/>
    <w:rsid w:val="006B2049"/>
    <w:rsid w:val="006C2BE4"/>
    <w:rsid w:val="006C39AB"/>
    <w:rsid w:val="006D105C"/>
    <w:rsid w:val="006D5A40"/>
    <w:rsid w:val="006E0288"/>
    <w:rsid w:val="006E30E6"/>
    <w:rsid w:val="006E46B8"/>
    <w:rsid w:val="006E7D76"/>
    <w:rsid w:val="006F5F87"/>
    <w:rsid w:val="0070028D"/>
    <w:rsid w:val="007109EF"/>
    <w:rsid w:val="0071312B"/>
    <w:rsid w:val="00713D5D"/>
    <w:rsid w:val="007170CD"/>
    <w:rsid w:val="0072063E"/>
    <w:rsid w:val="0072458E"/>
    <w:rsid w:val="00731347"/>
    <w:rsid w:val="00740373"/>
    <w:rsid w:val="00752EB8"/>
    <w:rsid w:val="00753762"/>
    <w:rsid w:val="007545DE"/>
    <w:rsid w:val="00755A11"/>
    <w:rsid w:val="00755F71"/>
    <w:rsid w:val="00760D2C"/>
    <w:rsid w:val="00764DBC"/>
    <w:rsid w:val="007650DE"/>
    <w:rsid w:val="007658E9"/>
    <w:rsid w:val="00767164"/>
    <w:rsid w:val="007758F0"/>
    <w:rsid w:val="00777A1A"/>
    <w:rsid w:val="00790C2B"/>
    <w:rsid w:val="007B0F59"/>
    <w:rsid w:val="007B2434"/>
    <w:rsid w:val="007C1CA6"/>
    <w:rsid w:val="007D4EA5"/>
    <w:rsid w:val="007D66FC"/>
    <w:rsid w:val="007F05E5"/>
    <w:rsid w:val="007F3174"/>
    <w:rsid w:val="007F65C5"/>
    <w:rsid w:val="00802463"/>
    <w:rsid w:val="0080255B"/>
    <w:rsid w:val="00805716"/>
    <w:rsid w:val="008140FF"/>
    <w:rsid w:val="008144A6"/>
    <w:rsid w:val="008156AF"/>
    <w:rsid w:val="0081611E"/>
    <w:rsid w:val="00817222"/>
    <w:rsid w:val="0082196B"/>
    <w:rsid w:val="00831301"/>
    <w:rsid w:val="00833616"/>
    <w:rsid w:val="00841D53"/>
    <w:rsid w:val="008461CD"/>
    <w:rsid w:val="00850EE1"/>
    <w:rsid w:val="008574C2"/>
    <w:rsid w:val="00874804"/>
    <w:rsid w:val="0088149C"/>
    <w:rsid w:val="00884F60"/>
    <w:rsid w:val="008874BF"/>
    <w:rsid w:val="00891E38"/>
    <w:rsid w:val="00893BF2"/>
    <w:rsid w:val="00894E7B"/>
    <w:rsid w:val="00895751"/>
    <w:rsid w:val="008A1D53"/>
    <w:rsid w:val="008A24B1"/>
    <w:rsid w:val="008B678E"/>
    <w:rsid w:val="008C2D2C"/>
    <w:rsid w:val="008C5483"/>
    <w:rsid w:val="008C5E41"/>
    <w:rsid w:val="008E0198"/>
    <w:rsid w:val="008F0B9A"/>
    <w:rsid w:val="008F2EAA"/>
    <w:rsid w:val="008F3B63"/>
    <w:rsid w:val="008F3B7A"/>
    <w:rsid w:val="0090145F"/>
    <w:rsid w:val="00903885"/>
    <w:rsid w:val="00903AA9"/>
    <w:rsid w:val="00906C22"/>
    <w:rsid w:val="00923759"/>
    <w:rsid w:val="0092528C"/>
    <w:rsid w:val="009414A8"/>
    <w:rsid w:val="0094207F"/>
    <w:rsid w:val="009438BD"/>
    <w:rsid w:val="00952410"/>
    <w:rsid w:val="00967CB6"/>
    <w:rsid w:val="009746E6"/>
    <w:rsid w:val="00980893"/>
    <w:rsid w:val="00986F9E"/>
    <w:rsid w:val="009900DE"/>
    <w:rsid w:val="009A41FF"/>
    <w:rsid w:val="009A7D0E"/>
    <w:rsid w:val="009B436C"/>
    <w:rsid w:val="009B5323"/>
    <w:rsid w:val="009B594A"/>
    <w:rsid w:val="009B6989"/>
    <w:rsid w:val="009D44D1"/>
    <w:rsid w:val="009D61ED"/>
    <w:rsid w:val="009E4D2F"/>
    <w:rsid w:val="009F21BB"/>
    <w:rsid w:val="009F4C1F"/>
    <w:rsid w:val="00A002EA"/>
    <w:rsid w:val="00A018E4"/>
    <w:rsid w:val="00A12B0B"/>
    <w:rsid w:val="00A429F5"/>
    <w:rsid w:val="00A51E13"/>
    <w:rsid w:val="00A6062C"/>
    <w:rsid w:val="00A712F5"/>
    <w:rsid w:val="00A777B0"/>
    <w:rsid w:val="00A83CF6"/>
    <w:rsid w:val="00AA27E0"/>
    <w:rsid w:val="00AB7119"/>
    <w:rsid w:val="00AC4D9E"/>
    <w:rsid w:val="00AD34E0"/>
    <w:rsid w:val="00AD71AC"/>
    <w:rsid w:val="00AD71FF"/>
    <w:rsid w:val="00AF203C"/>
    <w:rsid w:val="00B0149E"/>
    <w:rsid w:val="00B12078"/>
    <w:rsid w:val="00B12105"/>
    <w:rsid w:val="00B12DE3"/>
    <w:rsid w:val="00B30B9F"/>
    <w:rsid w:val="00B510B0"/>
    <w:rsid w:val="00B6542E"/>
    <w:rsid w:val="00B918FA"/>
    <w:rsid w:val="00BB0BF5"/>
    <w:rsid w:val="00BB55B6"/>
    <w:rsid w:val="00BB7A53"/>
    <w:rsid w:val="00BC0E28"/>
    <w:rsid w:val="00BE1395"/>
    <w:rsid w:val="00BE6F79"/>
    <w:rsid w:val="00BF395D"/>
    <w:rsid w:val="00BF564A"/>
    <w:rsid w:val="00C0557A"/>
    <w:rsid w:val="00C06B41"/>
    <w:rsid w:val="00C27152"/>
    <w:rsid w:val="00C3030B"/>
    <w:rsid w:val="00C3703A"/>
    <w:rsid w:val="00C43A8B"/>
    <w:rsid w:val="00C54767"/>
    <w:rsid w:val="00C668B0"/>
    <w:rsid w:val="00C8181A"/>
    <w:rsid w:val="00C872AD"/>
    <w:rsid w:val="00C938F8"/>
    <w:rsid w:val="00C93B10"/>
    <w:rsid w:val="00C94BC5"/>
    <w:rsid w:val="00CA501D"/>
    <w:rsid w:val="00CA6A9E"/>
    <w:rsid w:val="00CA6E5D"/>
    <w:rsid w:val="00CB11CE"/>
    <w:rsid w:val="00CB67B6"/>
    <w:rsid w:val="00CC12BB"/>
    <w:rsid w:val="00CD07E9"/>
    <w:rsid w:val="00CD7E6B"/>
    <w:rsid w:val="00CE08F5"/>
    <w:rsid w:val="00CE3521"/>
    <w:rsid w:val="00D03CC2"/>
    <w:rsid w:val="00D0660B"/>
    <w:rsid w:val="00D0694C"/>
    <w:rsid w:val="00D15D78"/>
    <w:rsid w:val="00D21CE1"/>
    <w:rsid w:val="00D43BEA"/>
    <w:rsid w:val="00D51ED0"/>
    <w:rsid w:val="00D53959"/>
    <w:rsid w:val="00D57AE7"/>
    <w:rsid w:val="00D711A1"/>
    <w:rsid w:val="00D73ACB"/>
    <w:rsid w:val="00D91563"/>
    <w:rsid w:val="00D93AF8"/>
    <w:rsid w:val="00DA53BD"/>
    <w:rsid w:val="00DB2A8C"/>
    <w:rsid w:val="00DB6430"/>
    <w:rsid w:val="00DC6936"/>
    <w:rsid w:val="00DC7507"/>
    <w:rsid w:val="00DD1E9B"/>
    <w:rsid w:val="00DE43A8"/>
    <w:rsid w:val="00DE760B"/>
    <w:rsid w:val="00DF260C"/>
    <w:rsid w:val="00DF53C7"/>
    <w:rsid w:val="00DF71CB"/>
    <w:rsid w:val="00DF7E51"/>
    <w:rsid w:val="00E05FF1"/>
    <w:rsid w:val="00E0737E"/>
    <w:rsid w:val="00E15FC8"/>
    <w:rsid w:val="00E174A0"/>
    <w:rsid w:val="00E35190"/>
    <w:rsid w:val="00E3599E"/>
    <w:rsid w:val="00E470C4"/>
    <w:rsid w:val="00E47EDF"/>
    <w:rsid w:val="00E509CE"/>
    <w:rsid w:val="00E52BEC"/>
    <w:rsid w:val="00E54FD5"/>
    <w:rsid w:val="00E77574"/>
    <w:rsid w:val="00E85001"/>
    <w:rsid w:val="00E910AD"/>
    <w:rsid w:val="00E95CB7"/>
    <w:rsid w:val="00E97B93"/>
    <w:rsid w:val="00EA041F"/>
    <w:rsid w:val="00EA292A"/>
    <w:rsid w:val="00EB22A0"/>
    <w:rsid w:val="00EF3CC9"/>
    <w:rsid w:val="00EF63C7"/>
    <w:rsid w:val="00F00BCD"/>
    <w:rsid w:val="00F11936"/>
    <w:rsid w:val="00F13640"/>
    <w:rsid w:val="00F200CF"/>
    <w:rsid w:val="00F24F26"/>
    <w:rsid w:val="00F3545B"/>
    <w:rsid w:val="00F45C2D"/>
    <w:rsid w:val="00F52487"/>
    <w:rsid w:val="00F57824"/>
    <w:rsid w:val="00F646D7"/>
    <w:rsid w:val="00F74B64"/>
    <w:rsid w:val="00F76814"/>
    <w:rsid w:val="00F82A56"/>
    <w:rsid w:val="00F9507F"/>
    <w:rsid w:val="00FA50A4"/>
    <w:rsid w:val="00FA5AB9"/>
    <w:rsid w:val="00FB0AEE"/>
    <w:rsid w:val="00FB559E"/>
    <w:rsid w:val="00FB62B1"/>
    <w:rsid w:val="00FC32E6"/>
    <w:rsid w:val="00FC414B"/>
    <w:rsid w:val="00FC41E0"/>
    <w:rsid w:val="00FD1A99"/>
    <w:rsid w:val="00FD41D9"/>
    <w:rsid w:val="00FE029F"/>
    <w:rsid w:val="00FE66BD"/>
    <w:rsid w:val="00FE7247"/>
    <w:rsid w:val="00FF11A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dcterms:created xsi:type="dcterms:W3CDTF">2015-09-27T10:01:00Z</dcterms:created>
  <dcterms:modified xsi:type="dcterms:W3CDTF">2015-09-27T10:01:00Z</dcterms:modified>
</cp:coreProperties>
</file>