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370485" w:rsidRDefault="00370485" w:rsidP="0037048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503C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110BB" w:rsidRPr="00A503C6">
        <w:rPr>
          <w:b/>
          <w:color w:val="000000"/>
          <w:sz w:val="24"/>
          <w:szCs w:val="24"/>
          <w:shd w:val="clear" w:color="auto" w:fill="FFFFFF"/>
        </w:rPr>
        <w:t>ПОСТАНОВЛЕНИЕ</w:t>
      </w:r>
    </w:p>
    <w:p w:rsidR="00A503C6" w:rsidRDefault="00A503C6" w:rsidP="0037048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503C6" w:rsidRPr="003E7FB9" w:rsidRDefault="00A503C6" w:rsidP="00370485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503C6" w:rsidRPr="003E7FB9" w:rsidRDefault="00370485" w:rsidP="00A503C6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№    </w:t>
      </w:r>
      <w:r w:rsidR="006110B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A503C6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от </w:t>
      </w:r>
      <w:r w:rsidR="006C675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C675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.11.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2023 года </w:t>
      </w:r>
    </w:p>
    <w:p w:rsidR="00A503C6" w:rsidRPr="003E7FB9" w:rsidRDefault="00A503C6" w:rsidP="00370485">
      <w:pPr>
        <w:spacing w:line="256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70485" w:rsidRPr="003E7FB9" w:rsidRDefault="006110BB" w:rsidP="00370485">
      <w:pPr>
        <w:spacing w:line="25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назначении </w:t>
      </w:r>
      <w:r w:rsidR="0068279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публичных слушаний </w:t>
      </w:r>
      <w:proofErr w:type="gramStart"/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6110BB" w:rsidRPr="003E7FB9" w:rsidRDefault="006110BB" w:rsidP="00370485">
      <w:pPr>
        <w:spacing w:line="25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вопросу предоставления разрешения </w:t>
      </w:r>
      <w:proofErr w:type="gramStart"/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6110BB" w:rsidRPr="003E7FB9" w:rsidRDefault="006110BB" w:rsidP="00370485">
      <w:pPr>
        <w:spacing w:line="25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условно разрешенный вид использования</w:t>
      </w:r>
    </w:p>
    <w:p w:rsidR="006110BB" w:rsidRPr="003E7FB9" w:rsidRDefault="006110BB" w:rsidP="00370485">
      <w:pPr>
        <w:spacing w:line="25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земельных участков</w:t>
      </w:r>
    </w:p>
    <w:p w:rsidR="00A503C6" w:rsidRPr="003E7FB9" w:rsidRDefault="00A503C6" w:rsidP="00370485">
      <w:pPr>
        <w:spacing w:line="25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03C6" w:rsidRPr="003E7FB9" w:rsidRDefault="00A503C6" w:rsidP="00370485">
      <w:pPr>
        <w:spacing w:line="256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A579E" w:rsidRPr="003E7FB9" w:rsidRDefault="00A503C6" w:rsidP="00EA579E">
      <w:pPr>
        <w:pStyle w:val="a7"/>
        <w:widowControl w:val="0"/>
        <w:numPr>
          <w:ilvl w:val="0"/>
          <w:numId w:val="10"/>
        </w:numPr>
        <w:tabs>
          <w:tab w:val="left" w:pos="1418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3E7FB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EA579E" w:rsidRPr="003E7FB9">
        <w:rPr>
          <w:rFonts w:ascii="Arial" w:hAnsi="Arial" w:cs="Arial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r w:rsidR="00EA579E" w:rsidRPr="003E7FB9">
        <w:rPr>
          <w:rFonts w:ascii="Arial" w:hAnsi="Arial" w:cs="Arial"/>
          <w:sz w:val="24"/>
          <w:szCs w:val="24"/>
        </w:rPr>
        <w:t>Мюдовское</w:t>
      </w:r>
      <w:proofErr w:type="spellEnd"/>
      <w:r w:rsidR="00EA579E" w:rsidRPr="003E7FB9">
        <w:rPr>
          <w:rFonts w:ascii="Arial" w:hAnsi="Arial" w:cs="Arial"/>
          <w:sz w:val="24"/>
          <w:szCs w:val="24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="00EA579E" w:rsidRPr="003E7FB9">
        <w:rPr>
          <w:rFonts w:ascii="Arial" w:hAnsi="Arial" w:cs="Arial"/>
          <w:sz w:val="24"/>
          <w:szCs w:val="24"/>
        </w:rPr>
        <w:t xml:space="preserve"> Республике Татарстан», </w:t>
      </w:r>
      <w:r w:rsidR="00EA579E" w:rsidRPr="003E7FB9">
        <w:rPr>
          <w:rFonts w:ascii="Arial" w:hAnsi="Arial" w:cs="Arial"/>
          <w:b/>
          <w:sz w:val="24"/>
          <w:szCs w:val="24"/>
        </w:rPr>
        <w:t>постановляю</w:t>
      </w:r>
      <w:r w:rsidR="00EA579E" w:rsidRPr="003E7FB9">
        <w:rPr>
          <w:rFonts w:ascii="Arial" w:hAnsi="Arial" w:cs="Arial"/>
          <w:sz w:val="24"/>
          <w:szCs w:val="24"/>
        </w:rPr>
        <w:t>:</w:t>
      </w:r>
    </w:p>
    <w:p w:rsidR="00884367" w:rsidRPr="003E7FB9" w:rsidRDefault="00A503C6" w:rsidP="00A503C6">
      <w:pPr>
        <w:pStyle w:val="a7"/>
        <w:numPr>
          <w:ilvl w:val="0"/>
          <w:numId w:val="10"/>
        </w:numPr>
        <w:spacing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Назначить </w:t>
      </w:r>
      <w:r w:rsidR="00EA579E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публичные слушания по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вопросу </w:t>
      </w:r>
      <w:r w:rsidR="0068279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предоставления разрешения на условно разрешенный вид использования земельного участка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r w:rsidR="0068279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кадастровым номером 16:03:060301:912, </w:t>
      </w:r>
      <w:r w:rsidR="006C675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общей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площадью   </w:t>
      </w:r>
      <w:r w:rsidR="005610D2" w:rsidRPr="003E7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C675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190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кв.</w:t>
      </w:r>
      <w:r w:rsidR="006C675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м.,</w:t>
      </w:r>
      <w:r w:rsidR="005610D2" w:rsidRPr="003E7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адресу: Республика Татарстан, Аксубаевский муниципальный район, </w:t>
      </w:r>
      <w:proofErr w:type="spellStart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Мюдовское</w:t>
      </w:r>
      <w:proofErr w:type="spellEnd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поселение, п. </w:t>
      </w:r>
      <w:proofErr w:type="spellStart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Мюд</w:t>
      </w:r>
      <w:proofErr w:type="spellEnd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Центральная, д. </w:t>
      </w:r>
      <w:r w:rsidR="00EA579E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22А 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3.2.3</w:t>
      </w:r>
      <w:r w:rsidR="00EA579E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«Оказание услуг связи</w:t>
      </w:r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в зоне индивидуальной жилой застройки (Ж</w:t>
      </w:r>
      <w:proofErr w:type="gramStart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 w:rsidR="005610D2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="00EA579E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4367" w:rsidRPr="003E7FB9">
        <w:rPr>
          <w:rFonts w:ascii="Arial" w:hAnsi="Arial" w:cs="Arial"/>
          <w:b/>
          <w:sz w:val="24"/>
          <w:szCs w:val="24"/>
        </w:rPr>
        <w:t xml:space="preserve"> </w:t>
      </w:r>
      <w:r w:rsidR="00884367" w:rsidRPr="003E7FB9">
        <w:rPr>
          <w:rFonts w:ascii="Arial" w:hAnsi="Arial" w:cs="Arial"/>
          <w:sz w:val="24"/>
          <w:szCs w:val="24"/>
        </w:rPr>
        <w:t xml:space="preserve"> </w:t>
      </w:r>
    </w:p>
    <w:p w:rsidR="00884367" w:rsidRPr="003E7FB9" w:rsidRDefault="00A503C6" w:rsidP="00884367">
      <w:pPr>
        <w:pStyle w:val="a7"/>
        <w:numPr>
          <w:ilvl w:val="0"/>
          <w:numId w:val="10"/>
        </w:numPr>
        <w:shd w:val="clear" w:color="auto" w:fill="FFFFFF"/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E7FB9">
        <w:rPr>
          <w:rFonts w:ascii="Arial" w:hAnsi="Arial" w:cs="Arial"/>
          <w:sz w:val="24"/>
          <w:szCs w:val="24"/>
        </w:rPr>
        <w:t xml:space="preserve">     </w:t>
      </w:r>
      <w:r w:rsidR="00EA579E" w:rsidRPr="003E7FB9">
        <w:rPr>
          <w:rFonts w:ascii="Arial" w:hAnsi="Arial" w:cs="Arial"/>
          <w:sz w:val="24"/>
          <w:szCs w:val="24"/>
        </w:rPr>
        <w:t xml:space="preserve"> </w:t>
      </w:r>
      <w:r w:rsidR="00884367" w:rsidRPr="003E7FB9">
        <w:rPr>
          <w:rFonts w:ascii="Arial" w:hAnsi="Arial" w:cs="Arial"/>
          <w:sz w:val="24"/>
          <w:szCs w:val="24"/>
        </w:rPr>
        <w:t>Определить местом сбора предложений и замечаний по</w:t>
      </w:r>
      <w:r w:rsidR="0068279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предоставлению</w:t>
      </w:r>
      <w:r w:rsidR="0068279B"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кадастровым номером 16:03:060301:912</w:t>
      </w:r>
      <w:r w:rsidRPr="003E7F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дату и время -</w:t>
      </w:r>
      <w:r w:rsidR="00884367" w:rsidRPr="003E7FB9">
        <w:rPr>
          <w:rFonts w:ascii="Arial" w:hAnsi="Arial" w:cs="Arial"/>
          <w:sz w:val="24"/>
          <w:szCs w:val="24"/>
        </w:rPr>
        <w:t xml:space="preserve"> </w:t>
      </w:r>
      <w:r w:rsidRPr="003E7FB9">
        <w:rPr>
          <w:rFonts w:ascii="Arial" w:hAnsi="Arial" w:cs="Arial"/>
          <w:sz w:val="24"/>
          <w:szCs w:val="24"/>
        </w:rPr>
        <w:t>1</w:t>
      </w:r>
      <w:r w:rsidR="003E7FB9">
        <w:rPr>
          <w:rFonts w:ascii="Arial" w:hAnsi="Arial" w:cs="Arial"/>
          <w:sz w:val="24"/>
          <w:szCs w:val="24"/>
        </w:rPr>
        <w:t>3</w:t>
      </w:r>
      <w:r w:rsidRPr="003E7FB9">
        <w:rPr>
          <w:rFonts w:ascii="Arial" w:hAnsi="Arial" w:cs="Arial"/>
          <w:sz w:val="24"/>
          <w:szCs w:val="24"/>
        </w:rPr>
        <w:t>.1</w:t>
      </w:r>
      <w:r w:rsidR="003E7FB9">
        <w:rPr>
          <w:rFonts w:ascii="Arial" w:hAnsi="Arial" w:cs="Arial"/>
          <w:sz w:val="24"/>
          <w:szCs w:val="24"/>
        </w:rPr>
        <w:t>2</w:t>
      </w:r>
      <w:r w:rsidRPr="003E7FB9">
        <w:rPr>
          <w:rFonts w:ascii="Arial" w:hAnsi="Arial" w:cs="Arial"/>
          <w:sz w:val="24"/>
          <w:szCs w:val="24"/>
        </w:rPr>
        <w:t xml:space="preserve">.2023  </w:t>
      </w:r>
      <w:r w:rsidR="003E7FB9">
        <w:rPr>
          <w:rFonts w:ascii="Arial" w:hAnsi="Arial" w:cs="Arial"/>
          <w:sz w:val="24"/>
          <w:szCs w:val="24"/>
        </w:rPr>
        <w:t>с 08-00 ч. д</w:t>
      </w:r>
      <w:bookmarkStart w:id="0" w:name="_GoBack"/>
      <w:bookmarkEnd w:id="0"/>
      <w:r w:rsidR="003E7FB9">
        <w:rPr>
          <w:rFonts w:ascii="Arial" w:hAnsi="Arial" w:cs="Arial"/>
          <w:sz w:val="24"/>
          <w:szCs w:val="24"/>
        </w:rPr>
        <w:t>о 16-00 часов</w:t>
      </w:r>
      <w:r w:rsidRPr="003E7FB9">
        <w:rPr>
          <w:rFonts w:ascii="Arial" w:hAnsi="Arial" w:cs="Arial"/>
          <w:sz w:val="24"/>
          <w:szCs w:val="24"/>
        </w:rPr>
        <w:t xml:space="preserve"> в здании администрации «</w:t>
      </w:r>
      <w:proofErr w:type="spellStart"/>
      <w:r w:rsidRPr="003E7FB9">
        <w:rPr>
          <w:rFonts w:ascii="Arial" w:hAnsi="Arial" w:cs="Arial"/>
          <w:sz w:val="24"/>
          <w:szCs w:val="24"/>
        </w:rPr>
        <w:t>Мюдовского</w:t>
      </w:r>
      <w:proofErr w:type="spellEnd"/>
      <w:r w:rsidRPr="003E7FB9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3E7FB9">
        <w:rPr>
          <w:rFonts w:ascii="Arial" w:hAnsi="Arial" w:cs="Arial"/>
          <w:sz w:val="24"/>
          <w:szCs w:val="24"/>
          <w:lang w:eastAsia="ar-SA"/>
        </w:rPr>
        <w:t xml:space="preserve">расположенного </w:t>
      </w:r>
      <w:r w:rsidRPr="003E7FB9">
        <w:rPr>
          <w:rFonts w:ascii="Arial" w:hAnsi="Arial" w:cs="Arial"/>
          <w:sz w:val="24"/>
          <w:szCs w:val="24"/>
        </w:rPr>
        <w:t xml:space="preserve">по адресу: Республика Татарстан, Аксубаевский муниципальный район, </w:t>
      </w:r>
      <w:proofErr w:type="spellStart"/>
      <w:r w:rsidR="00884367" w:rsidRPr="003E7FB9">
        <w:rPr>
          <w:rFonts w:ascii="Arial" w:hAnsi="Arial" w:cs="Arial"/>
          <w:sz w:val="24"/>
          <w:szCs w:val="24"/>
          <w:lang w:eastAsia="ar-SA"/>
        </w:rPr>
        <w:t>Мюдовского</w:t>
      </w:r>
      <w:proofErr w:type="spellEnd"/>
      <w:r w:rsidR="00884367" w:rsidRPr="003E7FB9">
        <w:rPr>
          <w:rFonts w:ascii="Arial" w:hAnsi="Arial" w:cs="Arial"/>
          <w:sz w:val="24"/>
          <w:szCs w:val="24"/>
          <w:lang w:eastAsia="ar-SA"/>
        </w:rPr>
        <w:t xml:space="preserve"> сельского посе</w:t>
      </w:r>
      <w:r w:rsidRPr="003E7FB9">
        <w:rPr>
          <w:rFonts w:ascii="Arial" w:hAnsi="Arial" w:cs="Arial"/>
          <w:sz w:val="24"/>
          <w:szCs w:val="24"/>
          <w:lang w:eastAsia="ar-SA"/>
        </w:rPr>
        <w:t>ления,</w:t>
      </w:r>
      <w:r w:rsidR="00884367" w:rsidRPr="003E7FB9">
        <w:rPr>
          <w:rFonts w:ascii="Arial" w:hAnsi="Arial" w:cs="Arial"/>
          <w:sz w:val="24"/>
          <w:szCs w:val="24"/>
          <w:lang w:eastAsia="ar-SA"/>
        </w:rPr>
        <w:t xml:space="preserve"> п. </w:t>
      </w:r>
      <w:proofErr w:type="spellStart"/>
      <w:r w:rsidR="00884367" w:rsidRPr="003E7FB9">
        <w:rPr>
          <w:rFonts w:ascii="Arial" w:hAnsi="Arial" w:cs="Arial"/>
          <w:sz w:val="24"/>
          <w:szCs w:val="24"/>
          <w:lang w:eastAsia="ar-SA"/>
        </w:rPr>
        <w:t>Мюд</w:t>
      </w:r>
      <w:proofErr w:type="spellEnd"/>
      <w:r w:rsidR="00884367" w:rsidRPr="003E7FB9">
        <w:rPr>
          <w:rFonts w:ascii="Arial" w:hAnsi="Arial" w:cs="Arial"/>
          <w:sz w:val="24"/>
          <w:szCs w:val="24"/>
          <w:lang w:eastAsia="ar-SA"/>
        </w:rPr>
        <w:t>, ул. Центральная, д. 35.</w:t>
      </w:r>
    </w:p>
    <w:p w:rsidR="00884367" w:rsidRPr="003E7FB9" w:rsidRDefault="00A503C6" w:rsidP="00884367">
      <w:pPr>
        <w:pStyle w:val="a7"/>
        <w:numPr>
          <w:ilvl w:val="0"/>
          <w:numId w:val="10"/>
        </w:numPr>
        <w:shd w:val="clear" w:color="auto" w:fill="FFFFFF"/>
        <w:suppressAutoHyphens/>
        <w:spacing w:after="280"/>
        <w:jc w:val="both"/>
        <w:rPr>
          <w:rFonts w:ascii="Arial" w:hAnsi="Arial" w:cs="Arial"/>
          <w:sz w:val="24"/>
          <w:szCs w:val="24"/>
          <w:lang w:eastAsia="ar-SA"/>
        </w:rPr>
      </w:pPr>
      <w:r w:rsidRPr="003E7FB9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proofErr w:type="gramStart"/>
      <w:r w:rsidR="00884367" w:rsidRPr="003E7FB9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884367" w:rsidRPr="003E7FB9">
        <w:rPr>
          <w:rFonts w:ascii="Arial" w:eastAsia="Calibri" w:hAnsi="Arial" w:cs="Arial"/>
          <w:sz w:val="24"/>
          <w:szCs w:val="24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884367" w:rsidRPr="003E7FB9">
        <w:rPr>
          <w:rFonts w:ascii="Arial" w:eastAsia="Calibri" w:hAnsi="Arial" w:cs="Arial"/>
          <w:sz w:val="24"/>
          <w:szCs w:val="24"/>
          <w:lang w:eastAsia="en-US"/>
        </w:rPr>
        <w:t>Мюдовского</w:t>
      </w:r>
      <w:proofErr w:type="spellEnd"/>
      <w:r w:rsidR="00884367" w:rsidRPr="003E7FB9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8" w:history="1">
        <w:r w:rsidR="00884367" w:rsidRPr="003E7FB9">
          <w:rPr>
            <w:rFonts w:ascii="Arial" w:hAnsi="Arial" w:cs="Arial"/>
            <w:b/>
            <w:color w:val="0000FF"/>
            <w:sz w:val="24"/>
            <w:szCs w:val="24"/>
            <w:u w:val="single"/>
            <w:lang w:eastAsia="ar-SA"/>
          </w:rPr>
          <w:t>http://aksubaevo.tatar.ru</w:t>
        </w:r>
      </w:hyperlink>
    </w:p>
    <w:p w:rsidR="00220208" w:rsidRPr="003E7FB9" w:rsidRDefault="00A503C6" w:rsidP="00220208">
      <w:pPr>
        <w:pStyle w:val="a7"/>
        <w:numPr>
          <w:ilvl w:val="0"/>
          <w:numId w:val="10"/>
        </w:numPr>
        <w:shd w:val="clear" w:color="auto" w:fill="FFFFFF"/>
        <w:suppressAutoHyphens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3E7FB9">
        <w:rPr>
          <w:rFonts w:ascii="Arial" w:hAnsi="Arial" w:cs="Arial"/>
          <w:sz w:val="24"/>
          <w:szCs w:val="24"/>
          <w:lang w:eastAsia="ar-SA"/>
        </w:rPr>
        <w:t xml:space="preserve">      </w:t>
      </w:r>
      <w:proofErr w:type="gramStart"/>
      <w:r w:rsidR="00884367" w:rsidRPr="003E7FB9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884367" w:rsidRPr="003E7FB9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20208" w:rsidRPr="003E7FB9" w:rsidRDefault="00700353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3E7FB9">
        <w:rPr>
          <w:rFonts w:ascii="Arial" w:hAnsi="Arial" w:cs="Arial"/>
          <w:sz w:val="24"/>
          <w:szCs w:val="24"/>
        </w:rPr>
        <w:t>Председатель Совета, Глава</w:t>
      </w:r>
    </w:p>
    <w:p w:rsidR="00220208" w:rsidRPr="003E7FB9" w:rsidRDefault="00220208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E7FB9">
        <w:rPr>
          <w:rFonts w:ascii="Arial" w:hAnsi="Arial" w:cs="Arial"/>
          <w:sz w:val="24"/>
          <w:szCs w:val="24"/>
        </w:rPr>
        <w:t>Мюдовского</w:t>
      </w:r>
      <w:proofErr w:type="spellEnd"/>
      <w:r w:rsidRPr="003E7F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0208" w:rsidRPr="003E7FB9" w:rsidRDefault="00220208" w:rsidP="00220208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3E7FB9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586C36" w:rsidRPr="003E7FB9" w:rsidRDefault="00220208" w:rsidP="00E933EF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3E7FB9">
        <w:rPr>
          <w:rFonts w:ascii="Arial" w:hAnsi="Arial" w:cs="Arial"/>
          <w:sz w:val="24"/>
          <w:szCs w:val="24"/>
        </w:rPr>
        <w:t xml:space="preserve">Республики Татарстан:                                             </w:t>
      </w:r>
      <w:r w:rsidR="00370485" w:rsidRPr="003E7FB9">
        <w:rPr>
          <w:rFonts w:ascii="Arial" w:hAnsi="Arial" w:cs="Arial"/>
          <w:sz w:val="24"/>
          <w:szCs w:val="24"/>
        </w:rPr>
        <w:t xml:space="preserve">               </w:t>
      </w:r>
      <w:r w:rsidRPr="003E7FB9">
        <w:rPr>
          <w:rFonts w:ascii="Arial" w:hAnsi="Arial" w:cs="Arial"/>
          <w:sz w:val="24"/>
          <w:szCs w:val="24"/>
        </w:rPr>
        <w:t xml:space="preserve">                     Т.В. Зюзина          </w:t>
      </w:r>
    </w:p>
    <w:sectPr w:rsidR="00586C36" w:rsidRPr="003E7FB9" w:rsidSect="006C675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E176C7"/>
    <w:multiLevelType w:val="multilevel"/>
    <w:tmpl w:val="8EE8EF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4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416D3"/>
    <w:rsid w:val="00087D6B"/>
    <w:rsid w:val="000C4F90"/>
    <w:rsid w:val="00220208"/>
    <w:rsid w:val="002318BD"/>
    <w:rsid w:val="00370485"/>
    <w:rsid w:val="003E7FB9"/>
    <w:rsid w:val="0040047C"/>
    <w:rsid w:val="00522E05"/>
    <w:rsid w:val="005502B9"/>
    <w:rsid w:val="005530AA"/>
    <w:rsid w:val="005610D2"/>
    <w:rsid w:val="00562BF3"/>
    <w:rsid w:val="00586C36"/>
    <w:rsid w:val="006110BB"/>
    <w:rsid w:val="0068279B"/>
    <w:rsid w:val="006B64D2"/>
    <w:rsid w:val="006C675B"/>
    <w:rsid w:val="006C7771"/>
    <w:rsid w:val="006D5C84"/>
    <w:rsid w:val="00700353"/>
    <w:rsid w:val="00784F09"/>
    <w:rsid w:val="00821FDA"/>
    <w:rsid w:val="0088303F"/>
    <w:rsid w:val="00884367"/>
    <w:rsid w:val="008C7FF8"/>
    <w:rsid w:val="00926AE0"/>
    <w:rsid w:val="00962D98"/>
    <w:rsid w:val="00965825"/>
    <w:rsid w:val="00A503C6"/>
    <w:rsid w:val="00AD51DE"/>
    <w:rsid w:val="00B214F3"/>
    <w:rsid w:val="00B4184D"/>
    <w:rsid w:val="00CA7C55"/>
    <w:rsid w:val="00CB6467"/>
    <w:rsid w:val="00DB2788"/>
    <w:rsid w:val="00DE3FF0"/>
    <w:rsid w:val="00DF2EB8"/>
    <w:rsid w:val="00E933EF"/>
    <w:rsid w:val="00EA3C07"/>
    <w:rsid w:val="00EA579E"/>
    <w:rsid w:val="00F04A2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evo.tata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2023-11-14T10:50:00Z</cp:lastPrinted>
  <dcterms:created xsi:type="dcterms:W3CDTF">2023-01-11T06:22:00Z</dcterms:created>
  <dcterms:modified xsi:type="dcterms:W3CDTF">2023-11-14T10:51:00Z</dcterms:modified>
</cp:coreProperties>
</file>