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AEF" w:rsidRPr="00811AEF" w:rsidRDefault="00811AEF" w:rsidP="00811AEF">
      <w:pPr>
        <w:shd w:val="clear" w:color="auto" w:fill="FFFFFF"/>
        <w:spacing w:after="270" w:line="450" w:lineRule="atLeas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811AEF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Прокуратура Республики Татарстан утвердила Сводный план проверок субъектов предпринимательства на 2016 год</w:t>
      </w:r>
    </w:p>
    <w:p w:rsidR="00811AEF" w:rsidRPr="00811AEF" w:rsidRDefault="00811AEF" w:rsidP="00811A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11AEF">
        <w:rPr>
          <w:rFonts w:ascii="Arial" w:eastAsia="Times New Roman" w:hAnsi="Arial" w:cs="Arial"/>
          <w:i/>
          <w:iCs/>
          <w:color w:val="303030"/>
          <w:sz w:val="21"/>
          <w:szCs w:val="21"/>
          <w:lang w:eastAsia="ru-RU"/>
        </w:rPr>
        <w:t>28.12.2015</w:t>
      </w:r>
    </w:p>
    <w:p w:rsidR="00811AEF" w:rsidRPr="00811AEF" w:rsidRDefault="00811AEF" w:rsidP="00811AEF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11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hyperlink r:id="rId4" w:history="1">
        <w:r w:rsidRPr="00811AEF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Сводный план проверок</w:t>
        </w:r>
      </w:hyperlink>
      <w:r w:rsidRPr="00811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 включает в себя планы всех республиканских министерств и ведомств, осуществляющих государственный, региональный контроль, включая Министерство экономики Республики Татарстан, и размещен на сайте Прокуратуры Республики Татарстан.</w:t>
      </w:r>
    </w:p>
    <w:p w:rsidR="00811AEF" w:rsidRPr="00811AEF" w:rsidRDefault="00811AEF" w:rsidP="00811AEF">
      <w:pPr>
        <w:shd w:val="clear" w:color="auto" w:fill="FFFFFF"/>
        <w:spacing w:before="135" w:after="135" w:line="270" w:lineRule="atLeast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11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В план Министерства экономики Республики Татарстан включены на установленных законодательством основаниях юридические лица, осуществляющие деятельность по заготовке, хранению, переработке и реализации лома черных металлов, цветных металлов. Ознакомиться с планом проверок Министерства экономики Республики Татарстан на 2016 год можно по адресу: </w:t>
      </w:r>
      <w:hyperlink r:id="rId5" w:history="1">
        <w:r w:rsidRPr="00811AEF">
          <w:rPr>
            <w:rFonts w:ascii="Arial" w:eastAsia="Times New Roman" w:hAnsi="Arial" w:cs="Arial"/>
            <w:color w:val="67885E"/>
            <w:sz w:val="21"/>
            <w:u w:val="single"/>
            <w:lang w:eastAsia="ru-RU"/>
          </w:rPr>
          <w:t>http://mert.tatarstan.ru/rus/Licensing/plan_proverok.htm</w:t>
        </w:r>
      </w:hyperlink>
      <w:r w:rsidRPr="00811AE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2C1B0F" w:rsidRDefault="002C1B0F"/>
    <w:sectPr w:rsidR="002C1B0F" w:rsidSect="002C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1AEF"/>
    <w:rsid w:val="002C1B0F"/>
    <w:rsid w:val="0081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0F"/>
  </w:style>
  <w:style w:type="paragraph" w:styleId="1">
    <w:name w:val="heading 1"/>
    <w:basedOn w:val="a"/>
    <w:link w:val="10"/>
    <w:uiPriority w:val="9"/>
    <w:qFormat/>
    <w:rsid w:val="00811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A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rt.tatarstan.ru/rus/Licensing/plan_proverok.htm" TargetMode="External"/><Relationship Id="rId4" Type="http://schemas.openxmlformats.org/officeDocument/2006/relationships/hyperlink" Target="http://prokrt.ru/svodnyj_plan_proverok_subektov_predprinimatelstva/plany_proverok_subektov_predprinimatelstva_na_2016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2015-12-29T10:15:00Z</dcterms:created>
  <dcterms:modified xsi:type="dcterms:W3CDTF">2015-12-29T10:15:00Z</dcterms:modified>
</cp:coreProperties>
</file>