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5" w:rsidRPr="00A25365" w:rsidRDefault="00A25365" w:rsidP="00A25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b/>
          <w:bCs/>
          <w:color w:val="303030"/>
          <w:sz w:val="26"/>
        </w:rPr>
        <w:t>Основные ошибки СМСП</w:t>
      </w:r>
    </w:p>
    <w:p w:rsidR="00A25365" w:rsidRPr="00A25365" w:rsidRDefault="00A25365" w:rsidP="00A25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b/>
          <w:bCs/>
          <w:color w:val="303030"/>
          <w:sz w:val="26"/>
        </w:rPr>
        <w:t>при участии в конкурсных отборах на предоставление поддержки в рамках программ, реализуемых Министерством экономики РТ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b/>
          <w:bCs/>
          <w:color w:val="303030"/>
          <w:sz w:val="26"/>
        </w:rPr>
        <w:t> 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b/>
          <w:bCs/>
          <w:color w:val="303030"/>
          <w:sz w:val="26"/>
        </w:rPr>
        <w:t>Среди типовых ошибок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, допускаемых СМСП при подготовке и подаче заявок на конкурсные отборы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b/>
          <w:bCs/>
          <w:color w:val="303030"/>
          <w:sz w:val="26"/>
        </w:rPr>
        <w:t>можно выделить следующие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: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1.   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proofErr w:type="gram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Связанные с неправильным оформлением конкурсной заявки:</w:t>
      </w:r>
      <w:proofErr w:type="gramEnd"/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Неполный комплект документов.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Отсутствие заверения печатью заявителя и подписью руководителя на формах документов и копиях документов.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Заполнение не всех граф в формах документов.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Отсутствие сквозной нумерации страниц.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Отсутствие прошивки комплекта документов.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2.   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proofErr w:type="gram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Связанные</w:t>
      </w:r>
      <w:proofErr w:type="gramEnd"/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 с нарушением требований к заявителю: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Наличие задолженности по налогам и сборам.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Несоответствие критериям отнесения к СМСП.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Наличие в выписке из реестра видов деятельности, связанных с производством и реализацией подакцизных товаров, добычей и реализацией полезных ископаемых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i/>
          <w:iCs/>
          <w:color w:val="303030"/>
          <w:sz w:val="26"/>
        </w:rPr>
        <w:t>(таким организациям нельзя оказывать финансовую поддержку в соответствии с федеральным законодательством).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·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Несоответствие проекта приоритетным направлениям в рамках программы, на которую подана заявка.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b/>
          <w:bCs/>
          <w:color w:val="303030"/>
          <w:sz w:val="26"/>
        </w:rPr>
        <w:t>Основные причины указанных ошибок: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- невнимательность при формировании заявки самостоятельно;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- формирование заявки не самим предпринимателем (консалтинговые организации и т.д.).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Также необходимо отметить, что при подготовке заявки не самим предпринимателем впоследствии возникает ряд вопросов: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1.                 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Ряд консалтинговых компаний в качестве обязательного документа при подаче заявки для участия в конкурсном отборе указывают бизнес-план, хотя его в перечне документов нет (есть только 2 заполняемые формы: заявка и паспорт проекта). В итоге предприниматель несет дополнительные финансовые затраты на документ, не указанный в перечне документов как обязательный.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i/>
          <w:iCs/>
          <w:color w:val="303030"/>
          <w:sz w:val="26"/>
        </w:rPr>
        <w:t>2.                  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>При заполнении форм документов для участия в конкурсе указываются завышенные показатели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i/>
          <w:iCs/>
          <w:color w:val="303030"/>
          <w:sz w:val="26"/>
        </w:rPr>
        <w:t>(количество планируемых к созданию рабочих мест, планируемых к уплате налогов по итогам года с момента получения поддержки).</w:t>
      </w:r>
      <w:r w:rsidRPr="00A25365">
        <w:rPr>
          <w:rFonts w:ascii="Arial" w:eastAsia="Times New Roman" w:hAnsi="Arial" w:cs="Arial"/>
          <w:color w:val="303030"/>
          <w:sz w:val="26"/>
        </w:rPr>
        <w:t> 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Указанные показатели включаются впоследствии в договор о предоставлении субсидии, а их </w:t>
      </w:r>
      <w:proofErr w:type="spell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недостижение</w:t>
      </w:r>
      <w:proofErr w:type="spellEnd"/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 является основанием для возврата средств поддержки. Допустимое отклонение от показателей – 20%.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> </w:t>
      </w:r>
    </w:p>
    <w:p w:rsidR="00A25365" w:rsidRPr="00A25365" w:rsidRDefault="00A25365" w:rsidP="00A25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В целях недопущения указанных ошибок и подготовки соответствующего требованиям комплекта документов, до подачи заявки предприниматель </w:t>
      </w:r>
      <w:r w:rsidRPr="00A25365">
        <w:rPr>
          <w:rFonts w:ascii="Arial" w:eastAsia="Times New Roman" w:hAnsi="Arial" w:cs="Arial"/>
          <w:color w:val="303030"/>
          <w:sz w:val="26"/>
          <w:szCs w:val="26"/>
        </w:rPr>
        <w:lastRenderedPageBreak/>
        <w:t>может получить бесплатную консультацию по всем интересующим его вопросам в Центре поддержки предпринимательства </w:t>
      </w:r>
      <w:proofErr w:type="gram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по</w:t>
      </w:r>
      <w:proofErr w:type="gramEnd"/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proofErr w:type="gram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тел</w:t>
      </w:r>
      <w:proofErr w:type="gramEnd"/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. (843) 524 90 </w:t>
      </w:r>
      <w:proofErr w:type="spell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90</w:t>
      </w:r>
      <w:proofErr w:type="spellEnd"/>
      <w:r w:rsidRPr="00A25365">
        <w:rPr>
          <w:rFonts w:ascii="Arial" w:eastAsia="Times New Roman" w:hAnsi="Arial" w:cs="Arial"/>
          <w:color w:val="303030"/>
          <w:sz w:val="26"/>
          <w:szCs w:val="26"/>
        </w:rPr>
        <w:t xml:space="preserve"> или лично по адресу г. Казань, ул. Московская, д. 55, </w:t>
      </w:r>
      <w:proofErr w:type="spellStart"/>
      <w:r w:rsidRPr="00A25365">
        <w:rPr>
          <w:rFonts w:ascii="Arial" w:eastAsia="Times New Roman" w:hAnsi="Arial" w:cs="Arial"/>
          <w:color w:val="303030"/>
          <w:sz w:val="26"/>
          <w:szCs w:val="26"/>
        </w:rPr>
        <w:t>каб</w:t>
      </w:r>
      <w:proofErr w:type="spellEnd"/>
      <w:r w:rsidRPr="00A25365">
        <w:rPr>
          <w:rFonts w:ascii="Arial" w:eastAsia="Times New Roman" w:hAnsi="Arial" w:cs="Arial"/>
          <w:color w:val="303030"/>
          <w:sz w:val="26"/>
          <w:szCs w:val="26"/>
        </w:rPr>
        <w:t>. 125.</w:t>
      </w:r>
    </w:p>
    <w:p w:rsidR="005A6817" w:rsidRDefault="005A6817"/>
    <w:sectPr w:rsidR="005A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65"/>
    <w:rsid w:val="005A6817"/>
    <w:rsid w:val="00A2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365"/>
    <w:rPr>
      <w:b/>
      <w:bCs/>
    </w:rPr>
  </w:style>
  <w:style w:type="character" w:customStyle="1" w:styleId="apple-converted-space">
    <w:name w:val="apple-converted-space"/>
    <w:basedOn w:val="a0"/>
    <w:rsid w:val="00A25365"/>
  </w:style>
  <w:style w:type="character" w:styleId="a4">
    <w:name w:val="Emphasis"/>
    <w:basedOn w:val="a0"/>
    <w:uiPriority w:val="20"/>
    <w:qFormat/>
    <w:rsid w:val="00A253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2017-01-31T10:31:00Z</dcterms:created>
  <dcterms:modified xsi:type="dcterms:W3CDTF">2017-01-31T10:32:00Z</dcterms:modified>
</cp:coreProperties>
</file>