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3" w:rsidRDefault="005A75EC" w:rsidP="005A7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5EC">
        <w:rPr>
          <w:rFonts w:ascii="Times New Roman" w:hAnsi="Times New Roman" w:cs="Times New Roman"/>
          <w:sz w:val="28"/>
          <w:szCs w:val="28"/>
        </w:rPr>
        <w:t>Жизнь на селе становится лучше</w:t>
      </w:r>
    </w:p>
    <w:p w:rsidR="005A75EC" w:rsidRDefault="005A75EC" w:rsidP="005A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в здание Старокиязлинского сельского дома культуры прошло отчетное собрание Старокиязлинского сельского Совета, на котором приняли участие граждане поселения, руководители многих ведомств района и глава Аксубаевского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Ильшат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Минсабирович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сделал отчет о проделанной работе и уточнил планы на 2020 год. В прошлом году привели дороги во многих улицах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проложили щебень,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Тау установили новую водонапорную башню,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приобрели щебень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Этом году за счет самообложению планируют приобрести уличные лампы для всех населенных пунктов и продолжить работу по дорогам. </w:t>
      </w:r>
    </w:p>
    <w:p w:rsidR="009258D3" w:rsidRDefault="005A75EC" w:rsidP="005A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Ветеран-учитель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Тау попросила в своем выступлении</w:t>
      </w:r>
      <w:r w:rsidR="009258D3">
        <w:rPr>
          <w:rFonts w:ascii="Times New Roman" w:hAnsi="Times New Roman" w:cs="Times New Roman"/>
          <w:sz w:val="28"/>
          <w:szCs w:val="28"/>
        </w:rPr>
        <w:t xml:space="preserve"> детскую площадку и построить новый сельский клуб, её предложения поддержал глава района. </w:t>
      </w:r>
    </w:p>
    <w:p w:rsidR="005A75EC" w:rsidRDefault="009258D3" w:rsidP="005A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3990" cy="3940493"/>
            <wp:effectExtent l="0" t="0" r="3810" b="3175"/>
            <wp:docPr id="1" name="Рисунок 1" descr="C:\Users\Skir\AppData\Local\Microsoft\Windows\INetCache\Content.Word\IMG_20200122_11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r\AppData\Local\Microsoft\Windows\INetCache\Content.Word\IMG_20200122_115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90" cy="394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D3" w:rsidRDefault="009258D3" w:rsidP="005A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8D3" w:rsidRDefault="009258D3" w:rsidP="005A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7413" cy="3845560"/>
            <wp:effectExtent l="0" t="0" r="0" b="2540"/>
            <wp:docPr id="2" name="Рисунок 2" descr="C:\Users\Skir\AppData\Local\Microsoft\Windows\INetCache\Content.Word\IMG_20200122_11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ir\AppData\Local\Microsoft\Windows\INetCache\Content.Word\IMG_20200122_113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05" cy="384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3" w:rsidRDefault="009258D3" w:rsidP="005A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8D3" w:rsidRDefault="009258D3" w:rsidP="009258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73388" cy="3505041"/>
            <wp:effectExtent l="0" t="0" r="0" b="635"/>
            <wp:docPr id="3" name="Рисунок 3" descr="C:\Users\Skir\AppData\Local\Microsoft\Windows\INetCache\Content.Word\IMG_20200122_12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ir\AppData\Local\Microsoft\Windows\INetCache\Content.Word\IMG_20200122_124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35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3" w:rsidRDefault="009258D3" w:rsidP="009258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58D3" w:rsidRDefault="009258D3" w:rsidP="009258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3513" cy="4255135"/>
            <wp:effectExtent l="0" t="0" r="3810" b="0"/>
            <wp:docPr id="4" name="Рисунок 4" descr="C:\Users\Skir\AppData\Local\Microsoft\Windows\INetCache\Content.Word\IMG_20200122_12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ir\AppData\Local\Microsoft\Windows\INetCache\Content.Word\IMG_20200122_124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63" cy="42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3" w:rsidRDefault="009258D3" w:rsidP="009258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58D3" w:rsidRPr="005A75EC" w:rsidRDefault="009258D3" w:rsidP="009258D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82988" cy="3962241"/>
            <wp:effectExtent l="0" t="0" r="0" b="635"/>
            <wp:docPr id="5" name="Рисунок 5" descr="C:\Users\Skir\AppData\Local\Microsoft\Windows\INetCache\Content.Word\IMG_20200122_12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ir\AppData\Local\Microsoft\Windows\INetCache\Content.Word\IMG_20200122_122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07" cy="39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58D3" w:rsidRPr="005A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C9"/>
    <w:rsid w:val="002554C9"/>
    <w:rsid w:val="00480E0F"/>
    <w:rsid w:val="005A75EC"/>
    <w:rsid w:val="006F7113"/>
    <w:rsid w:val="00724AE4"/>
    <w:rsid w:val="009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DF07-59AA-4537-9554-FAEC068F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</dc:creator>
  <cp:keywords/>
  <dc:description/>
  <cp:lastModifiedBy>Skir</cp:lastModifiedBy>
  <cp:revision>3</cp:revision>
  <dcterms:created xsi:type="dcterms:W3CDTF">2020-01-22T11:45:00Z</dcterms:created>
  <dcterms:modified xsi:type="dcterms:W3CDTF">2020-01-22T12:06:00Z</dcterms:modified>
</cp:coreProperties>
</file>