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79" w:rsidRPr="003A4279" w:rsidRDefault="003A4279" w:rsidP="003A4279">
      <w:pPr>
        <w:spacing w:after="300" w:line="240" w:lineRule="auto"/>
        <w:ind w:firstLine="708"/>
        <w:outlineLvl w:val="0"/>
        <w:rPr>
          <w:rFonts w:ascii="Conv_PFDINTEXTCONDPRO-MEDIUM" w:eastAsia="Times New Roman" w:hAnsi="Conv_PFDINTEXTCONDPRO-MEDIUM" w:cs="Times New Roman"/>
          <w:b/>
          <w:color w:val="405965"/>
          <w:kern w:val="36"/>
          <w:sz w:val="30"/>
          <w:szCs w:val="30"/>
          <w:lang w:eastAsia="ru-RU"/>
        </w:rPr>
      </w:pPr>
      <w:bookmarkStart w:id="0" w:name="_GoBack"/>
      <w:proofErr w:type="spellStart"/>
      <w:r w:rsidRPr="003A4279">
        <w:rPr>
          <w:rFonts w:ascii="Conv_PFDINTEXTCONDPRO-MEDIUM" w:eastAsia="Times New Roman" w:hAnsi="Conv_PFDINTEXTCONDPRO-MEDIUM" w:cs="Times New Roman"/>
          <w:b/>
          <w:color w:val="405965"/>
          <w:kern w:val="36"/>
          <w:sz w:val="30"/>
          <w:szCs w:val="30"/>
          <w:lang w:eastAsia="ru-RU"/>
        </w:rPr>
        <w:t>Юрлица</w:t>
      </w:r>
      <w:proofErr w:type="spellEnd"/>
      <w:r w:rsidRPr="003A4279">
        <w:rPr>
          <w:rFonts w:ascii="Conv_PFDINTEXTCONDPRO-MEDIUM" w:eastAsia="Times New Roman" w:hAnsi="Conv_PFDINTEXTCONDPRO-MEDIUM" w:cs="Times New Roman"/>
          <w:b/>
          <w:color w:val="405965"/>
          <w:kern w:val="36"/>
          <w:sz w:val="30"/>
          <w:szCs w:val="30"/>
          <w:lang w:eastAsia="ru-RU"/>
        </w:rPr>
        <w:t xml:space="preserve"> и индивидуальные предприниматели теперь могут дистанционно оформить электронную подпись без обращения в удостоверяющий центр</w:t>
      </w:r>
    </w:p>
    <w:bookmarkEnd w:id="0"/>
    <w:p w:rsidR="003A4279" w:rsidRPr="003A4279" w:rsidRDefault="003A4279" w:rsidP="003A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 </w:t>
      </w: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Дмитрия Григоренко</w:t>
      </w: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стала первым шагом формирования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суперсервиса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5" w:tgtFrame="_blank" w:history="1">
        <w:r w:rsidRPr="003A4279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Старт бизнеса онлайн</w:t>
        </w:r>
      </w:hyperlink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4279" w:rsidRPr="003A4279" w:rsidRDefault="003A4279" w:rsidP="003A4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предприниматели.  </w:t>
      </w:r>
    </w:p>
    <w:p w:rsidR="003A4279" w:rsidRPr="003A4279" w:rsidRDefault="003A4279" w:rsidP="003A4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квалифицированной электронной подписи по биометрии потребуется: </w:t>
      </w:r>
    </w:p>
    <w:p w:rsidR="003A4279" w:rsidRPr="003A4279" w:rsidRDefault="003A4279" w:rsidP="003A427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подтверждённая учётная запись на портале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A4279" w:rsidRPr="003A4279" w:rsidRDefault="003A4279" w:rsidP="003A427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подтверждённая регистрация в Единой биометрической системе. Её можно зарегистрировать в банке из </w:t>
      </w:r>
      <w:hyperlink r:id="rId6" w:tgtFrame="_blank" w:history="1">
        <w:r w:rsidRPr="003A4279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списка</w:t>
        </w:r>
      </w:hyperlink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279" w:rsidRPr="003A4279" w:rsidRDefault="003A4279" w:rsidP="003A427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или ноутбук с камерой и микрофоном, а также установленными на нем средствами электронной подписи;</w:t>
      </w:r>
    </w:p>
    <w:p w:rsidR="003A4279" w:rsidRPr="003A4279" w:rsidRDefault="003A4279" w:rsidP="003A427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сертифицированный ФСБ России или ФСТЭК России электронный носитель (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записи ключей электронной подписи.</w:t>
      </w:r>
    </w:p>
    <w:p w:rsidR="003A4279" w:rsidRPr="003A4279" w:rsidRDefault="003A4279" w:rsidP="003A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подпись можно на официальном сайте ФНС России. Организации - в разделе «Юридические лица» – «</w:t>
      </w:r>
      <w:hyperlink r:id="rId7" w:tgtFrame="_blank" w:history="1">
        <w:r w:rsidRPr="003A4279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Личный кабинет</w:t>
        </w:r>
      </w:hyperlink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 </w:t>
      </w:r>
      <w:hyperlink r:id="rId8" w:anchor="/login" w:tgtFrame="_blank" w:history="1">
        <w:r w:rsidRPr="003A4279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Личном кабинете ИП</w:t>
        </w:r>
      </w:hyperlink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как с помощью логина и пароля, так и через учетную запись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279" w:rsidRPr="003A4279" w:rsidRDefault="003A4279" w:rsidP="003A4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оформления подписи пользователю необходимо:</w:t>
      </w:r>
    </w:p>
    <w:p w:rsidR="003A4279" w:rsidRPr="003A4279" w:rsidRDefault="003A4279" w:rsidP="003A4279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Авторизоваться через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(ЕСИА) и подтвердить свою личность через ЕБС;</w:t>
      </w:r>
    </w:p>
    <w:p w:rsidR="003A4279" w:rsidRPr="003A4279" w:rsidRDefault="003A4279" w:rsidP="003A4279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при необходимости скорректировать данные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предзаполненного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получение сертификата;</w:t>
      </w:r>
    </w:p>
    <w:p w:rsidR="003A4279" w:rsidRPr="003A4279" w:rsidRDefault="003A4279" w:rsidP="003A4279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ключи электронный подписи, дождаться выпуска соответствующего сертификата и после ознакомления с его содержимым - записать сертификат на электронный носитель (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4279" w:rsidRPr="003A4279" w:rsidRDefault="003A4279" w:rsidP="003A4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процесс занимает несколько минут. </w:t>
      </w:r>
    </w:p>
    <w:p w:rsidR="005E402E" w:rsidRDefault="00FB462E">
      <w:hyperlink r:id="rId9" w:history="1">
        <w:r w:rsidR="003A4279" w:rsidRPr="00EB25EF">
          <w:rPr>
            <w:rStyle w:val="a5"/>
          </w:rPr>
          <w:t>https://www.nalog.gov.ru/rn77/news/activities_fts/14443874/</w:t>
        </w:r>
      </w:hyperlink>
    </w:p>
    <w:p w:rsidR="003A4279" w:rsidRDefault="003A4279"/>
    <w:sectPr w:rsidR="003A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265"/>
    <w:multiLevelType w:val="multilevel"/>
    <w:tmpl w:val="47B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920EE"/>
    <w:multiLevelType w:val="multilevel"/>
    <w:tmpl w:val="119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9"/>
    <w:rsid w:val="003A4279"/>
    <w:rsid w:val="005E402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A53A-E180-4B46-8E00-3EDF824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279"/>
    <w:rPr>
      <w:b/>
      <w:bCs/>
    </w:rPr>
  </w:style>
  <w:style w:type="character" w:styleId="a5">
    <w:name w:val="Hyperlink"/>
    <w:basedOn w:val="a0"/>
    <w:uiPriority w:val="99"/>
    <w:unhideWhenUsed/>
    <w:rsid w:val="003A42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.gosuslugi.ru/?layer=co&amp;filter=r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news/activities_fts/1444384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news/activities_fts/14443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2024-02-13T13:17:00Z</dcterms:created>
  <dcterms:modified xsi:type="dcterms:W3CDTF">2024-02-13T13:17:00Z</dcterms:modified>
</cp:coreProperties>
</file>