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5" w:rsidRPr="00D82A73" w:rsidRDefault="00B74F38" w:rsidP="005957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2A73">
        <w:rPr>
          <w:rFonts w:ascii="Times New Roman" w:hAnsi="Times New Roman" w:cs="Times New Roman"/>
          <w:b/>
          <w:i/>
          <w:sz w:val="28"/>
          <w:szCs w:val="28"/>
        </w:rPr>
        <w:t>Индивидуальные предприниматели могут сдавать отчетность через Личный кабинет налогоплательщика ИП</w:t>
      </w:r>
    </w:p>
    <w:p w:rsidR="0059575B" w:rsidRDefault="00B51B04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hAnsi="Times New Roman" w:cs="Times New Roman"/>
          <w:sz w:val="24"/>
          <w:szCs w:val="24"/>
        </w:rPr>
        <w:t>Начиная с 26.02.2024</w:t>
      </w:r>
      <w:r w:rsidR="0059575B">
        <w:rPr>
          <w:rFonts w:ascii="Times New Roman" w:hAnsi="Times New Roman" w:cs="Times New Roman"/>
          <w:sz w:val="24"/>
          <w:szCs w:val="24"/>
        </w:rPr>
        <w:t>г.</w:t>
      </w:r>
      <w:r w:rsidRPr="00B51B04">
        <w:rPr>
          <w:rFonts w:ascii="Times New Roman" w:hAnsi="Times New Roman" w:cs="Times New Roman"/>
          <w:sz w:val="24"/>
          <w:szCs w:val="24"/>
        </w:rPr>
        <w:t xml:space="preserve"> у индивидуальных предпринимателей появилась возможность представления налоговой отчетности через личный кабинет  индивидуального предпринимателя (дале</w:t>
      </w:r>
      <w:r w:rsidR="0059575B">
        <w:rPr>
          <w:rFonts w:ascii="Times New Roman" w:hAnsi="Times New Roman" w:cs="Times New Roman"/>
          <w:sz w:val="24"/>
          <w:szCs w:val="24"/>
        </w:rPr>
        <w:t>е</w:t>
      </w:r>
      <w:r w:rsidRPr="00B51B04">
        <w:rPr>
          <w:rFonts w:ascii="Times New Roman" w:hAnsi="Times New Roman" w:cs="Times New Roman"/>
          <w:sz w:val="24"/>
          <w:szCs w:val="24"/>
        </w:rPr>
        <w:t xml:space="preserve">  - ЛК ИП).</w:t>
      </w:r>
    </w:p>
    <w:p w:rsidR="0059575B" w:rsidRDefault="00B51B04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hAnsi="Times New Roman" w:cs="Times New Roman"/>
          <w:sz w:val="24"/>
          <w:szCs w:val="24"/>
        </w:rPr>
        <w:t xml:space="preserve">Через ЛК ИП </w:t>
      </w:r>
      <w:r w:rsidR="00606353" w:rsidRPr="00B51B04">
        <w:rPr>
          <w:rFonts w:ascii="Times New Roman" w:hAnsi="Times New Roman" w:cs="Times New Roman"/>
          <w:sz w:val="24"/>
          <w:szCs w:val="24"/>
        </w:rPr>
        <w:t xml:space="preserve"> </w:t>
      </w:r>
      <w:r w:rsidRPr="00B51B04">
        <w:rPr>
          <w:rFonts w:ascii="Times New Roman" w:hAnsi="Times New Roman" w:cs="Times New Roman"/>
          <w:sz w:val="24"/>
          <w:szCs w:val="24"/>
        </w:rPr>
        <w:t xml:space="preserve">можно направить </w:t>
      </w:r>
      <w:r w:rsidR="00606353" w:rsidRPr="00B51B04">
        <w:rPr>
          <w:rFonts w:ascii="Times New Roman" w:hAnsi="Times New Roman" w:cs="Times New Roman"/>
          <w:sz w:val="24"/>
          <w:szCs w:val="24"/>
        </w:rPr>
        <w:t xml:space="preserve"> </w:t>
      </w:r>
      <w:r w:rsidR="0059575B">
        <w:rPr>
          <w:rFonts w:ascii="Times New Roman" w:hAnsi="Times New Roman" w:cs="Times New Roman"/>
          <w:sz w:val="24"/>
          <w:szCs w:val="24"/>
        </w:rPr>
        <w:t>18 видов</w:t>
      </w:r>
      <w:r w:rsidRPr="00B51B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9575B">
        <w:rPr>
          <w:rFonts w:ascii="Times New Roman" w:hAnsi="Times New Roman" w:cs="Times New Roman"/>
          <w:sz w:val="24"/>
          <w:szCs w:val="24"/>
        </w:rPr>
        <w:t xml:space="preserve"> налоговой</w:t>
      </w:r>
      <w:r w:rsidRPr="00B51B04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="0059575B">
        <w:rPr>
          <w:rFonts w:ascii="Times New Roman" w:hAnsi="Times New Roman" w:cs="Times New Roman"/>
          <w:sz w:val="24"/>
          <w:szCs w:val="24"/>
        </w:rPr>
        <w:t>, в том числе</w:t>
      </w:r>
      <w:r w:rsidR="00DF07AD">
        <w:rPr>
          <w:rFonts w:ascii="Times New Roman" w:hAnsi="Times New Roman" w:cs="Times New Roman"/>
          <w:sz w:val="24"/>
          <w:szCs w:val="24"/>
        </w:rPr>
        <w:t xml:space="preserve"> налоговые декларации</w:t>
      </w:r>
      <w:r w:rsidR="0059575B">
        <w:rPr>
          <w:rFonts w:ascii="Times New Roman" w:hAnsi="Times New Roman" w:cs="Times New Roman"/>
          <w:sz w:val="24"/>
          <w:szCs w:val="24"/>
        </w:rPr>
        <w:t>: УСН, ЕСХН, 3-НДФЛ, персонифицированные сведения о физических лицах, ЕУНД и другие.</w:t>
      </w:r>
    </w:p>
    <w:p w:rsidR="0059575B" w:rsidRDefault="00606353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hAnsi="Times New Roman" w:cs="Times New Roman"/>
          <w:sz w:val="24"/>
          <w:szCs w:val="24"/>
        </w:rPr>
        <w:t xml:space="preserve">Сформировать указанные декларации можно в программе «Налогоплательщик ЮЛ», после чего необходимо подписать декларацию квалифицированной электронной подписью и отправить файл в формате .XML через интернет-сервис </w:t>
      </w:r>
      <w:r w:rsidR="00AC233E">
        <w:rPr>
          <w:rFonts w:ascii="Times New Roman" w:hAnsi="Times New Roman" w:cs="Times New Roman"/>
          <w:sz w:val="24"/>
          <w:szCs w:val="24"/>
        </w:rPr>
        <w:t>ЛК ИП.</w:t>
      </w:r>
    </w:p>
    <w:p w:rsidR="0059575B" w:rsidRDefault="00D82A73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Индивидуальные предприниматели, открывшие ЛК ИП по логину и паролю, полученн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налоговом органе  или по паролю от личного кабинета на портале  </w:t>
      </w:r>
      <w:proofErr w:type="spellStart"/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(ЕСИА) не смогут воспользоваться новым функционалом, так как отправка налоговых деклараций в налоговый орган  в обязательном  порядке требует  подписания  КЭП.</w:t>
      </w:r>
    </w:p>
    <w:p w:rsidR="0059575B" w:rsidRDefault="00D82A73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КЭП 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предприниматель может </w:t>
      </w: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налоговом органе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при себе паспорт, СНИЛС, ИНН и сертифицированный носитель (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="00E975E2"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4F38" w:rsidRPr="0059575B" w:rsidRDefault="00B74F38" w:rsidP="00595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ЛК ИП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:rsidR="00B74F38" w:rsidRPr="00B74F38" w:rsidRDefault="00B74F38">
      <w:bookmarkStart w:id="0" w:name="_GoBack"/>
      <w:bookmarkEnd w:id="0"/>
    </w:p>
    <w:sectPr w:rsidR="00B74F38" w:rsidRPr="00B74F38" w:rsidSect="00B51B04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9A0"/>
    <w:multiLevelType w:val="multilevel"/>
    <w:tmpl w:val="500A1EEA"/>
    <w:lvl w:ilvl="0">
      <w:start w:val="1"/>
      <w:numFmt w:val="bullet"/>
      <w:pStyle w:val="1"/>
      <w:lvlText w:val="­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" w15:restartNumberingAfterBreak="0">
    <w:nsid w:val="4EF42FF0"/>
    <w:multiLevelType w:val="multilevel"/>
    <w:tmpl w:val="81C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F052C"/>
    <w:multiLevelType w:val="multilevel"/>
    <w:tmpl w:val="4BC40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38"/>
    <w:rsid w:val="0003594D"/>
    <w:rsid w:val="001C0B9E"/>
    <w:rsid w:val="0059575B"/>
    <w:rsid w:val="00606353"/>
    <w:rsid w:val="0074507D"/>
    <w:rsid w:val="00957568"/>
    <w:rsid w:val="00AC233E"/>
    <w:rsid w:val="00B51B04"/>
    <w:rsid w:val="00B74F38"/>
    <w:rsid w:val="00D82A73"/>
    <w:rsid w:val="00DF07AD"/>
    <w:rsid w:val="00E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20EE3-89D6-4A5C-A1D4-07B068C9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F38"/>
    <w:rPr>
      <w:color w:val="0000FF"/>
      <w:u w:val="single"/>
    </w:rPr>
  </w:style>
  <w:style w:type="paragraph" w:customStyle="1" w:styleId="1">
    <w:name w:val="_Нумерованный 1"/>
    <w:basedOn w:val="a"/>
    <w:rsid w:val="0060635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">
    <w:name w:val="_Нумерованный 2"/>
    <w:basedOn w:val="a"/>
    <w:rsid w:val="00606353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">
    <w:name w:val="_Нумерованный 3"/>
    <w:basedOn w:val="a"/>
    <w:rsid w:val="00606353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2024-02-29T10:13:00Z</dcterms:created>
  <dcterms:modified xsi:type="dcterms:W3CDTF">2024-02-29T10:13:00Z</dcterms:modified>
</cp:coreProperties>
</file>