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CE" w:rsidRPr="00820714" w:rsidRDefault="007158CE" w:rsidP="00EB0064">
      <w:pPr>
        <w:spacing w:after="0" w:line="240" w:lineRule="auto"/>
        <w:ind w:right="3827"/>
        <w:jc w:val="both"/>
        <w:rPr>
          <w:rFonts w:ascii="Times New Roman" w:hAnsi="Times New Roman" w:cs="Times New Roman"/>
          <w:sz w:val="24"/>
          <w:szCs w:val="24"/>
        </w:rPr>
      </w:pPr>
    </w:p>
    <w:p w:rsidR="00820714" w:rsidRPr="00820714" w:rsidRDefault="00820714" w:rsidP="0082071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14">
        <w:rPr>
          <w:rFonts w:ascii="Times New Roman" w:hAnsi="Times New Roman" w:cs="Times New Roman"/>
          <w:b/>
          <w:sz w:val="24"/>
          <w:szCs w:val="24"/>
        </w:rPr>
        <w:t xml:space="preserve">Исполнительный комитет </w:t>
      </w:r>
      <w:proofErr w:type="spellStart"/>
      <w:r w:rsidRPr="00820714">
        <w:rPr>
          <w:rFonts w:ascii="Times New Roman" w:hAnsi="Times New Roman" w:cs="Times New Roman"/>
          <w:b/>
          <w:sz w:val="24"/>
          <w:szCs w:val="24"/>
        </w:rPr>
        <w:t>Аксубаевского</w:t>
      </w:r>
      <w:proofErr w:type="spellEnd"/>
      <w:r w:rsidRPr="008207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20714" w:rsidRPr="00820714" w:rsidRDefault="00820714" w:rsidP="0082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14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820714" w:rsidRPr="00820714" w:rsidRDefault="00820714" w:rsidP="00820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714" w:rsidRPr="00820714" w:rsidRDefault="002B2B00" w:rsidP="0082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20714" w:rsidRPr="00820714" w:rsidRDefault="00820714" w:rsidP="00820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</w:p>
    <w:p w:rsidR="00820714" w:rsidRPr="00820714" w:rsidRDefault="00820714" w:rsidP="008207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0714">
        <w:rPr>
          <w:rFonts w:ascii="Times New Roman" w:hAnsi="Times New Roman" w:cs="Times New Roman"/>
          <w:sz w:val="24"/>
          <w:szCs w:val="24"/>
        </w:rPr>
        <w:t xml:space="preserve">от  </w:t>
      </w:r>
      <w:r w:rsidR="00376248">
        <w:rPr>
          <w:rFonts w:ascii="Times New Roman" w:hAnsi="Times New Roman" w:cs="Times New Roman"/>
          <w:sz w:val="24"/>
          <w:szCs w:val="24"/>
        </w:rPr>
        <w:t>26.03.2024</w:t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</w:r>
      <w:r w:rsidRPr="0082071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376248">
        <w:rPr>
          <w:rFonts w:ascii="Times New Roman" w:hAnsi="Times New Roman" w:cs="Times New Roman"/>
          <w:sz w:val="24"/>
          <w:szCs w:val="24"/>
        </w:rPr>
        <w:t>70</w:t>
      </w:r>
    </w:p>
    <w:p w:rsidR="007158CE" w:rsidRDefault="00820714" w:rsidP="0082071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p w:rsidR="007158CE" w:rsidRDefault="007158CE" w:rsidP="00EB0064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EB0064" w:rsidRPr="00256F80" w:rsidRDefault="0055243D" w:rsidP="00820714">
      <w:pPr>
        <w:spacing w:after="0" w:line="240" w:lineRule="auto"/>
        <w:ind w:right="29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256F80">
        <w:rPr>
          <w:rFonts w:ascii="Times New Roman" w:hAnsi="Times New Roman" w:cs="Times New Roman"/>
          <w:sz w:val="28"/>
          <w:szCs w:val="28"/>
        </w:rPr>
        <w:t>О вн</w:t>
      </w:r>
      <w:r w:rsidR="009C3085" w:rsidRPr="00256F80">
        <w:rPr>
          <w:rFonts w:ascii="Times New Roman" w:hAnsi="Times New Roman" w:cs="Times New Roman"/>
          <w:sz w:val="28"/>
          <w:szCs w:val="28"/>
        </w:rPr>
        <w:t xml:space="preserve">есении изменений в </w:t>
      </w:r>
      <w:r w:rsidR="00EB0064" w:rsidRPr="00256F80">
        <w:rPr>
          <w:rFonts w:ascii="Times New Roman" w:hAnsi="Times New Roman" w:cs="Times New Roman"/>
          <w:sz w:val="28"/>
          <w:szCs w:val="28"/>
        </w:rPr>
        <w:t>по</w:t>
      </w:r>
      <w:r w:rsidR="00820714">
        <w:rPr>
          <w:rFonts w:ascii="Times New Roman" w:hAnsi="Times New Roman" w:cs="Times New Roman"/>
          <w:sz w:val="28"/>
          <w:szCs w:val="28"/>
        </w:rPr>
        <w:t xml:space="preserve">становление   Исполнительного </w:t>
      </w:r>
      <w:r w:rsidR="00EB0064" w:rsidRPr="00256F80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EB0064" w:rsidRPr="00256F80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EB0064" w:rsidRPr="00256F80">
        <w:rPr>
          <w:rFonts w:ascii="Times New Roman" w:hAnsi="Times New Roman" w:cs="Times New Roman"/>
          <w:sz w:val="28"/>
          <w:szCs w:val="28"/>
        </w:rPr>
        <w:t xml:space="preserve">    муниципального   района Республики     Татарстан    от 27.12.2021 № 430 «</w:t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Об условиях оплаты труда </w:t>
      </w:r>
      <w:proofErr w:type="gramStart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>работников  муниципальных</w:t>
      </w:r>
      <w:proofErr w:type="gramEnd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учреждений </w:t>
      </w:r>
      <w:proofErr w:type="spellStart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Республики Татарстан»</w:t>
      </w:r>
    </w:p>
    <w:bookmarkEnd w:id="0"/>
    <w:p w:rsidR="00EB0064" w:rsidRPr="00256F80" w:rsidRDefault="00EB0064" w:rsidP="00EB0064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064" w:rsidRPr="00256F80" w:rsidRDefault="00EB0064" w:rsidP="00EB0064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064" w:rsidRPr="00256F80" w:rsidRDefault="00EB0064" w:rsidP="00EB00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320E3" w:rsidRDefault="00F320E3" w:rsidP="00F320E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Кабинета Министров Республики Татарстан от 31.05.2018 № 412 «Об условиях оплаты  труда  работников государственных образовательных организа</w:t>
      </w:r>
      <w:r>
        <w:rPr>
          <w:rFonts w:ascii="Times New Roman" w:hAnsi="Times New Roman"/>
          <w:color w:val="000000" w:themeColor="text1"/>
          <w:sz w:val="28"/>
          <w:szCs w:val="28"/>
        </w:rPr>
        <w:t>ций  Республики  Татарстан»,  от 25.09.2018 № 853</w:t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«Об условиях оплаты труда работников государственных организаций осуществляемых подготовку спортивного резерва  в Республики Татарстан», </w:t>
      </w:r>
      <w:r w:rsidRPr="00256F80">
        <w:rPr>
          <w:rFonts w:ascii="Times New Roman" w:hAnsi="Times New Roman" w:cs="Times New Roman"/>
          <w:sz w:val="28"/>
          <w:szCs w:val="28"/>
        </w:rPr>
        <w:t>от 31.10.2023  №1377 «О внесении изменений в Положение об условиях оплаты труда работников общеобразовательных организаций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Исполнительный  комитет  </w:t>
      </w:r>
      <w:proofErr w:type="spellStart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="00EB0064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муниципального района Республики Татарстан</w:t>
      </w:r>
      <w:r w:rsidR="00EB0064" w:rsidRPr="00256F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0064" w:rsidRPr="00256F80" w:rsidRDefault="00EB0064" w:rsidP="00F320E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F80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964BB5" w:rsidRPr="007158CE" w:rsidRDefault="007158CE" w:rsidP="00F3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964BB5" w:rsidRPr="007158C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964BB5" w:rsidRPr="007158CE">
        <w:rPr>
          <w:rFonts w:ascii="Times New Roman" w:hAnsi="Times New Roman" w:cs="Times New Roman"/>
          <w:sz w:val="28"/>
          <w:szCs w:val="28"/>
        </w:rPr>
        <w:t xml:space="preserve"> постановление   Исполнительного       комитета </w:t>
      </w:r>
      <w:proofErr w:type="spellStart"/>
      <w:r w:rsidR="00964BB5" w:rsidRPr="007158CE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964BB5" w:rsidRPr="007158CE">
        <w:rPr>
          <w:rFonts w:ascii="Times New Roman" w:hAnsi="Times New Roman" w:cs="Times New Roman"/>
          <w:sz w:val="28"/>
          <w:szCs w:val="28"/>
        </w:rPr>
        <w:t xml:space="preserve">    муниципального               района Республики     Татарстан    от 27.12.2021 г. № 430 «</w:t>
      </w:r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 xml:space="preserve">Об условиях оплаты труда работников  муниципальных  учреждений </w:t>
      </w:r>
      <w:proofErr w:type="spellStart"/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Республики Татарстан» следующие  изменение:</w:t>
      </w:r>
    </w:p>
    <w:p w:rsidR="004F7A17" w:rsidRPr="007158CE" w:rsidRDefault="007158CE" w:rsidP="00F320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20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proofErr w:type="gramEnd"/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одиннадцатый пункта 4 раздела VI</w:t>
      </w:r>
      <w:r w:rsidR="00964BB5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об условиях оплаты труда работников общеобразовательных организаций </w:t>
      </w:r>
      <w:proofErr w:type="spellStart"/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="00964BB5" w:rsidRPr="007158C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Татарстан» </w:t>
      </w:r>
      <w:r w:rsidR="004F7A17" w:rsidRPr="007158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7A17" w:rsidRPr="00256F80" w:rsidRDefault="004F7A17" w:rsidP="00EB00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80">
        <w:rPr>
          <w:rFonts w:ascii="Times New Roman" w:hAnsi="Times New Roman" w:cs="Times New Roman"/>
          <w:sz w:val="28"/>
          <w:szCs w:val="28"/>
        </w:rPr>
        <w:t>"Размер надбавки за наличие нагрудного знака 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" составляет 2 процента. Надбавка за наличие нагрудного знака </w:t>
      </w:r>
      <w:r w:rsidRPr="00256F80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>" устанавливается на основании приказа министра образования и науки Республики Татарстан (министра образования Республики Татарстан).";</w:t>
      </w:r>
    </w:p>
    <w:p w:rsidR="004F7A17" w:rsidRPr="007158CE" w:rsidRDefault="007158CE" w:rsidP="007158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="00F320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 раздела </w:t>
      </w:r>
      <w:r w:rsidR="004F7A17" w:rsidRPr="007158CE">
        <w:rPr>
          <w:rFonts w:ascii="Times New Roman" w:hAnsi="Times New Roman" w:cs="Times New Roman"/>
          <w:sz w:val="28"/>
          <w:szCs w:val="28"/>
        </w:rPr>
        <w:t>"Ведомственные (отраслевые) награды Российской Федерации, Республики Татарстан (Союза Советских Социалистических Республик, Российской Советской Федеративной Социалистической Республики), за наличие которых предоставляются выплаты стимулирующего характера" приложения N 1 к указанному Положению дополнить подпунктами 1.20 - 1.26 следующего содержания:</w:t>
      </w:r>
    </w:p>
    <w:tbl>
      <w:tblPr>
        <w:tblStyle w:val="TableGrid"/>
        <w:tblW w:w="10278" w:type="dxa"/>
        <w:tblInd w:w="0" w:type="dxa"/>
        <w:tblCellMar>
          <w:top w:w="157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4"/>
        <w:gridCol w:w="9314"/>
      </w:tblGrid>
      <w:tr w:rsidR="004F7A17" w:rsidRPr="00256F80" w:rsidTr="007158CE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"1.20.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"Почетный наставник"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"Ветеран" Министерства науки и высшего образования Российской Федерации</w:t>
            </w:r>
          </w:p>
        </w:tc>
      </w:tr>
      <w:tr w:rsidR="004F7A17" w:rsidRPr="00256F80" w:rsidTr="007158CE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безупречный труд и отличие"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вклад в реализацию государственной политики в области образования и научно-технологического развития"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66" w:rsidRPr="00256F80" w:rsidRDefault="004F7A17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Звание "Почетный работник" Министерства науки и высшего образования Российской Федерации</w:t>
            </w:r>
          </w:p>
        </w:tc>
      </w:tr>
    </w:tbl>
    <w:tbl>
      <w:tblPr>
        <w:tblStyle w:val="TableGrid1"/>
        <w:tblW w:w="10278" w:type="dxa"/>
        <w:tblInd w:w="0" w:type="dxa"/>
        <w:tblCellMar>
          <w:top w:w="157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4"/>
        <w:gridCol w:w="9314"/>
      </w:tblGrid>
      <w:tr w:rsidR="002A6CF6" w:rsidRPr="00256F80" w:rsidTr="00F320E3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6" w:rsidRPr="00256F80" w:rsidRDefault="002A6CF6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6" w:rsidRPr="00256F80" w:rsidRDefault="002A6CF6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"Молодой ученый"</w:t>
            </w:r>
          </w:p>
        </w:tc>
      </w:tr>
      <w:tr w:rsidR="002A6CF6" w:rsidRPr="00256F80" w:rsidTr="00F320E3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6" w:rsidRPr="00256F80" w:rsidRDefault="002A6CF6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6" w:rsidRPr="00256F80" w:rsidRDefault="002A6CF6" w:rsidP="0096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науки и высшего образования Российской Федерации";</w:t>
            </w:r>
          </w:p>
        </w:tc>
      </w:tr>
    </w:tbl>
    <w:p w:rsidR="004F7A17" w:rsidRPr="007158CE" w:rsidRDefault="007158CE" w:rsidP="007158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256F80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0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6F80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одиннадцатый пункта 4 раздела V  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56F80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A17" w:rsidRPr="007158CE">
        <w:rPr>
          <w:rFonts w:ascii="Times New Roman" w:hAnsi="Times New Roman" w:cs="Times New Roman"/>
          <w:sz w:val="28"/>
          <w:szCs w:val="28"/>
        </w:rPr>
        <w:t xml:space="preserve">об условиях оплаты труда работников дошкольных образовательных организаций Республики </w:t>
      </w:r>
      <w:proofErr w:type="gramStart"/>
      <w:r w:rsidR="004F7A17" w:rsidRPr="007158CE">
        <w:rPr>
          <w:rFonts w:ascii="Times New Roman" w:hAnsi="Times New Roman" w:cs="Times New Roman"/>
          <w:sz w:val="28"/>
          <w:szCs w:val="28"/>
        </w:rPr>
        <w:t>Татарстан,</w:t>
      </w:r>
      <w:r w:rsidR="00256F80" w:rsidRPr="007158CE">
        <w:rPr>
          <w:rFonts w:ascii="Times New Roman" w:hAnsi="Times New Roman" w:cs="Times New Roman"/>
          <w:sz w:val="28"/>
          <w:szCs w:val="28"/>
        </w:rPr>
        <w:t xml:space="preserve"> </w:t>
      </w:r>
      <w:r w:rsidR="004F7A17" w:rsidRPr="007158CE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4F7A17" w:rsidRPr="007158C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F7A17" w:rsidRPr="00256F80" w:rsidRDefault="004F7A17" w:rsidP="00F320E3">
      <w:pPr>
        <w:spacing w:after="0" w:line="276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56F80">
        <w:rPr>
          <w:rFonts w:ascii="Times New Roman" w:hAnsi="Times New Roman" w:cs="Times New Roman"/>
          <w:sz w:val="28"/>
          <w:szCs w:val="28"/>
        </w:rPr>
        <w:t>"Размер надбавки за наличие нагрудного знака 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>" составляет 2 процента. Надбавка за наличие нагрудного знака 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>" устанавливается на основании приказа министра образования и науки Республики Татарстан (министра образования Республики Татарстан).";</w:t>
      </w:r>
    </w:p>
    <w:p w:rsidR="004F7A17" w:rsidRPr="007158CE" w:rsidRDefault="007158CE" w:rsidP="007158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раздела </w:t>
      </w:r>
      <w:r w:rsidR="004F7A17" w:rsidRPr="007158CE">
        <w:rPr>
          <w:rFonts w:ascii="Times New Roman" w:hAnsi="Times New Roman" w:cs="Times New Roman"/>
          <w:sz w:val="28"/>
          <w:szCs w:val="28"/>
        </w:rPr>
        <w:t>"Ведомственные (отраслевые) награды Российской Федерации, Республики Татарстан (Союза Советских Социалистических Республик, Российской Советской Федеративной Социалистической Республики)" приложения N 1 к указанному Положению дополнить подпунктами 1.20 1.26 следующего содержания:</w:t>
      </w:r>
    </w:p>
    <w:tbl>
      <w:tblPr>
        <w:tblStyle w:val="TableGrid1"/>
        <w:tblW w:w="10278" w:type="dxa"/>
        <w:tblInd w:w="0" w:type="dxa"/>
        <w:tblCellMar>
          <w:top w:w="157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1"/>
        <w:gridCol w:w="9307"/>
      </w:tblGrid>
      <w:tr w:rsidR="004F7A17" w:rsidRPr="00256F80" w:rsidTr="007158CE">
        <w:trPr>
          <w:trHeight w:val="4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"1.20.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"Почетный наставник"</w:t>
            </w:r>
          </w:p>
        </w:tc>
      </w:tr>
      <w:tr w:rsidR="004F7A17" w:rsidRPr="00256F80" w:rsidTr="007158CE">
        <w:trPr>
          <w:trHeight w:val="64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"Ветеран" Министерства науки и высшего образования Российской Федерации</w:t>
            </w:r>
          </w:p>
        </w:tc>
      </w:tr>
      <w:tr w:rsidR="004F7A17" w:rsidRPr="00256F80" w:rsidTr="007158CE">
        <w:trPr>
          <w:trHeight w:val="4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безупречный труд и отличие"</w:t>
            </w:r>
          </w:p>
        </w:tc>
      </w:tr>
      <w:tr w:rsidR="004F7A17" w:rsidRPr="00256F80" w:rsidTr="007158CE">
        <w:trPr>
          <w:trHeight w:val="64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вклад в реализацию государственной политики в области образования и научно-технологического развития"</w:t>
            </w:r>
          </w:p>
        </w:tc>
      </w:tr>
      <w:tr w:rsidR="004F7A17" w:rsidRPr="00256F80" w:rsidTr="007158CE">
        <w:trPr>
          <w:trHeight w:val="64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Звание "Почетный работник" Министерства науки и высшего образования Российской Федерации</w:t>
            </w:r>
          </w:p>
        </w:tc>
      </w:tr>
      <w:tr w:rsidR="004F7A17" w:rsidRPr="00256F80" w:rsidTr="007158CE">
        <w:trPr>
          <w:trHeight w:val="4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"Молодой ученый"</w:t>
            </w:r>
          </w:p>
        </w:tc>
      </w:tr>
      <w:tr w:rsidR="004F7A17" w:rsidRPr="00256F80" w:rsidTr="007158CE">
        <w:trPr>
          <w:trHeight w:val="64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науки и высшего образования Российской Федерации";</w:t>
            </w:r>
          </w:p>
        </w:tc>
      </w:tr>
    </w:tbl>
    <w:p w:rsidR="004F7A17" w:rsidRPr="00F320E3" w:rsidRDefault="00F320E3" w:rsidP="00F320E3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158CE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6F80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proofErr w:type="gramEnd"/>
      <w:r w:rsidR="00256F80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одиннадцатый пункта 2.2 раздела VI </w:t>
      </w:r>
      <w:r w:rsidR="004F7A17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256F80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7A17" w:rsidRPr="00F3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A17" w:rsidRPr="00F320E3">
        <w:rPr>
          <w:rFonts w:ascii="Times New Roman" w:hAnsi="Times New Roman" w:cs="Times New Roman"/>
          <w:sz w:val="28"/>
          <w:szCs w:val="28"/>
        </w:rPr>
        <w:t>об условиях оплаты труда работников образовательных организаций дополнительного</w:t>
      </w:r>
      <w:r w:rsidR="00590166" w:rsidRPr="00F320E3">
        <w:rPr>
          <w:rFonts w:ascii="Times New Roman" w:hAnsi="Times New Roman" w:cs="Times New Roman"/>
          <w:sz w:val="28"/>
          <w:szCs w:val="28"/>
        </w:rPr>
        <w:t xml:space="preserve"> </w:t>
      </w:r>
      <w:r w:rsidR="004F7A17" w:rsidRPr="00F320E3">
        <w:rPr>
          <w:rFonts w:ascii="Times New Roman" w:hAnsi="Times New Roman" w:cs="Times New Roman"/>
          <w:sz w:val="28"/>
          <w:szCs w:val="28"/>
        </w:rPr>
        <w:t>образования Республики Татарстан</w:t>
      </w:r>
      <w:r w:rsidR="00256F80" w:rsidRPr="00F320E3">
        <w:rPr>
          <w:rFonts w:ascii="Times New Roman" w:hAnsi="Times New Roman" w:cs="Times New Roman"/>
          <w:sz w:val="28"/>
          <w:szCs w:val="28"/>
        </w:rPr>
        <w:t xml:space="preserve"> </w:t>
      </w:r>
      <w:r w:rsidR="004F7A17" w:rsidRPr="00F320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7A17" w:rsidRPr="00256F80" w:rsidRDefault="004F7A17" w:rsidP="00F320E3">
      <w:pPr>
        <w:spacing w:after="0" w:line="276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56F80">
        <w:rPr>
          <w:rFonts w:ascii="Times New Roman" w:hAnsi="Times New Roman" w:cs="Times New Roman"/>
          <w:sz w:val="28"/>
          <w:szCs w:val="28"/>
        </w:rPr>
        <w:t>"Размер надбавки за наличие нагрудного знака 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>" составляет 2 процента. Надбавка за наличие нагрудного знака Республики Татарстан "За заслуги в образовании",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80">
        <w:rPr>
          <w:rFonts w:ascii="Times New Roman" w:hAnsi="Times New Roman" w:cs="Times New Roman"/>
          <w:sz w:val="28"/>
          <w:szCs w:val="28"/>
        </w:rPr>
        <w:t>могаллим</w:t>
      </w:r>
      <w:proofErr w:type="spellEnd"/>
      <w:r w:rsidRPr="00256F80">
        <w:rPr>
          <w:rFonts w:ascii="Times New Roman" w:hAnsi="Times New Roman" w:cs="Times New Roman"/>
          <w:sz w:val="28"/>
          <w:szCs w:val="28"/>
        </w:rPr>
        <w:t>" устанавливается на основании приказа министра образования и науки Республики Татарстан (министра образования Республики Татарстан).";</w:t>
      </w:r>
    </w:p>
    <w:p w:rsidR="004F7A17" w:rsidRPr="007158CE" w:rsidRDefault="007158CE" w:rsidP="007158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r w:rsidR="004F7A17" w:rsidRPr="0071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раздела </w:t>
      </w:r>
      <w:r w:rsidR="004F7A17" w:rsidRPr="007158CE">
        <w:rPr>
          <w:rFonts w:ascii="Times New Roman" w:hAnsi="Times New Roman" w:cs="Times New Roman"/>
          <w:sz w:val="28"/>
          <w:szCs w:val="28"/>
        </w:rPr>
        <w:t>"Ведомственные (отраслевые) награды Российской Федерации, Республики Татарстан (Союза Советских Социалистических Республик, Российской Советской Федеративной</w:t>
      </w:r>
      <w:r w:rsidR="00590166" w:rsidRPr="007158CE">
        <w:rPr>
          <w:rFonts w:ascii="Times New Roman" w:hAnsi="Times New Roman" w:cs="Times New Roman"/>
          <w:sz w:val="28"/>
          <w:szCs w:val="28"/>
        </w:rPr>
        <w:t xml:space="preserve"> </w:t>
      </w:r>
      <w:r w:rsidR="004F7A17" w:rsidRPr="007158CE">
        <w:rPr>
          <w:rFonts w:ascii="Times New Roman" w:hAnsi="Times New Roman" w:cs="Times New Roman"/>
          <w:sz w:val="28"/>
          <w:szCs w:val="28"/>
        </w:rPr>
        <w:t>Социалистической Республики)" таблицы 1 приложения к указанному Положению дополнить подпунктами</w:t>
      </w:r>
      <w:r w:rsidR="00590166" w:rsidRPr="007158CE">
        <w:rPr>
          <w:rFonts w:ascii="Times New Roman" w:hAnsi="Times New Roman" w:cs="Times New Roman"/>
          <w:sz w:val="28"/>
          <w:szCs w:val="28"/>
        </w:rPr>
        <w:t xml:space="preserve"> </w:t>
      </w:r>
      <w:r w:rsidR="004F7A17" w:rsidRPr="007158CE">
        <w:rPr>
          <w:rFonts w:ascii="Times New Roman" w:hAnsi="Times New Roman" w:cs="Times New Roman"/>
          <w:sz w:val="28"/>
          <w:szCs w:val="28"/>
        </w:rPr>
        <w:t>1.18 - 1.24 следующего содержания:</w:t>
      </w:r>
    </w:p>
    <w:tbl>
      <w:tblPr>
        <w:tblStyle w:val="TableGrid2"/>
        <w:tblW w:w="10278" w:type="dxa"/>
        <w:tblInd w:w="0" w:type="dxa"/>
        <w:tblCellMar>
          <w:top w:w="157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4"/>
        <w:gridCol w:w="9314"/>
      </w:tblGrid>
      <w:tr w:rsidR="004F7A17" w:rsidRPr="00256F80" w:rsidTr="007158CE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"1.18.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"Почетный наставник"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"Ветеран" Министерства науки и высшего образования Российской Федерации</w:t>
            </w:r>
          </w:p>
        </w:tc>
      </w:tr>
      <w:tr w:rsidR="004F7A17" w:rsidRPr="00256F80" w:rsidTr="007158CE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безупречный труд и отличие"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Медаль "За вклад в реализацию государственной политики в области образования и научно-технологического развития"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Звание "Почетный работник" Министерства науки и высшего образования Российской Федерации</w:t>
            </w:r>
          </w:p>
        </w:tc>
      </w:tr>
      <w:tr w:rsidR="004F7A17" w:rsidRPr="00256F80" w:rsidTr="007158CE">
        <w:trPr>
          <w:trHeight w:val="4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Нагрудный знак "Молодой ученый"</w:t>
            </w:r>
          </w:p>
        </w:tc>
      </w:tr>
      <w:tr w:rsidR="004F7A17" w:rsidRPr="00256F80" w:rsidTr="007158CE">
        <w:trPr>
          <w:trHeight w:val="6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17" w:rsidRPr="00256F80" w:rsidRDefault="004F7A17" w:rsidP="00EB00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науки и высшего образования Российской Федерации";</w:t>
            </w:r>
          </w:p>
        </w:tc>
      </w:tr>
    </w:tbl>
    <w:p w:rsidR="00F320E3" w:rsidRDefault="00F320E3" w:rsidP="00256F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6F80" w:rsidRPr="00256F80" w:rsidRDefault="00256F80" w:rsidP="00256F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.Разместить настоящее постановление  на официальном сайте </w:t>
      </w:r>
      <w:proofErr w:type="spellStart"/>
      <w:r w:rsidRPr="00256F80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(</w:t>
      </w:r>
      <w:hyperlink r:id="rId6" w:history="1">
        <w:r w:rsidRPr="00256F80">
          <w:rPr>
            <w:rStyle w:val="af4"/>
            <w:rFonts w:ascii="Times New Roman" w:eastAsia="Gulim" w:hAnsi="Times New Roman"/>
            <w:color w:val="000000" w:themeColor="text1"/>
            <w:sz w:val="28"/>
            <w:szCs w:val="28"/>
          </w:rPr>
          <w:t>http://aksubayevo.tatarstan.ru</w:t>
        </w:r>
      </w:hyperlink>
      <w:r w:rsidRPr="00256F80">
        <w:rPr>
          <w:rFonts w:ascii="Times New Roman" w:hAnsi="Times New Roman"/>
          <w:color w:val="000000" w:themeColor="text1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Pr="00256F80">
        <w:rPr>
          <w:rFonts w:ascii="Times New Roman" w:hAnsi="Times New Roman"/>
          <w:color w:val="000000" w:themeColor="text1"/>
          <w:sz w:val="28"/>
          <w:szCs w:val="28"/>
        </w:rPr>
        <w:t>httр</w:t>
      </w:r>
      <w:proofErr w:type="spellEnd"/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://pravo.tatarstan.ru).      </w:t>
      </w:r>
    </w:p>
    <w:p w:rsidR="00256F80" w:rsidRPr="00256F80" w:rsidRDefault="00256F80" w:rsidP="007158C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6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первого заместителя руководителя по управлению финансами и имуществом </w:t>
      </w:r>
      <w:proofErr w:type="gramStart"/>
      <w:r w:rsidRPr="00256F80">
        <w:rPr>
          <w:rFonts w:ascii="Times New Roman" w:hAnsi="Times New Roman"/>
          <w:color w:val="000000" w:themeColor="text1"/>
          <w:sz w:val="28"/>
          <w:szCs w:val="28"/>
        </w:rPr>
        <w:t>Исполнительного  комитета</w:t>
      </w:r>
      <w:proofErr w:type="gramEnd"/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256F80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муниципального района Республики Татарстан</w:t>
      </w:r>
      <w:bookmarkEnd w:id="1"/>
      <w:r w:rsidR="007158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6F80" w:rsidRPr="00256F80" w:rsidRDefault="00256F80" w:rsidP="00256F8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56F80" w:rsidRPr="00256F80" w:rsidRDefault="00256F80" w:rsidP="00256F8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56F80" w:rsidRPr="00256F80" w:rsidRDefault="00256F80" w:rsidP="00256F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6F80" w:rsidRPr="00256F80" w:rsidRDefault="00256F80" w:rsidP="007158C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F80">
        <w:rPr>
          <w:rFonts w:ascii="Times New Roman" w:hAnsi="Times New Roman"/>
          <w:color w:val="000000" w:themeColor="text1"/>
          <w:sz w:val="28"/>
          <w:szCs w:val="28"/>
        </w:rPr>
        <w:t>Руководитель Исполнительного комитета</w:t>
      </w:r>
    </w:p>
    <w:p w:rsidR="00256F80" w:rsidRPr="00256F80" w:rsidRDefault="007158CE" w:rsidP="007158C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Аксуб</w:t>
      </w:r>
      <w:r w:rsidR="00256F80" w:rsidRPr="00256F80">
        <w:rPr>
          <w:rFonts w:ascii="Times New Roman" w:hAnsi="Times New Roman"/>
          <w:color w:val="000000" w:themeColor="text1"/>
          <w:sz w:val="28"/>
          <w:szCs w:val="28"/>
        </w:rPr>
        <w:t>аевского</w:t>
      </w:r>
      <w:proofErr w:type="spellEnd"/>
      <w:r w:rsidR="00256F80" w:rsidRPr="00256F80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муниципального района </w:t>
      </w:r>
    </w:p>
    <w:p w:rsidR="00256F80" w:rsidRPr="00256F80" w:rsidRDefault="00256F80" w:rsidP="00256F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F80"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</w:t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6F80">
        <w:rPr>
          <w:rFonts w:ascii="Times New Roman" w:hAnsi="Times New Roman"/>
          <w:color w:val="000000" w:themeColor="text1"/>
          <w:sz w:val="28"/>
          <w:szCs w:val="28"/>
        </w:rPr>
        <w:tab/>
        <w:t>С.Ю. Зайцев</w:t>
      </w:r>
    </w:p>
    <w:p w:rsidR="004F7A17" w:rsidRPr="00256F80" w:rsidRDefault="004F7A17" w:rsidP="00EB00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7A17" w:rsidRPr="00256F80" w:rsidSect="00256F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4D1"/>
    <w:multiLevelType w:val="multilevel"/>
    <w:tmpl w:val="7182F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D"/>
    <w:rsid w:val="000611C5"/>
    <w:rsid w:val="00112CCF"/>
    <w:rsid w:val="00121CE1"/>
    <w:rsid w:val="00256F80"/>
    <w:rsid w:val="002A4C68"/>
    <w:rsid w:val="002A6CF6"/>
    <w:rsid w:val="002B2B00"/>
    <w:rsid w:val="0030014A"/>
    <w:rsid w:val="003211EF"/>
    <w:rsid w:val="003676EE"/>
    <w:rsid w:val="00376248"/>
    <w:rsid w:val="003C686B"/>
    <w:rsid w:val="004312FD"/>
    <w:rsid w:val="004400A1"/>
    <w:rsid w:val="004A4111"/>
    <w:rsid w:val="004F7A17"/>
    <w:rsid w:val="0055243D"/>
    <w:rsid w:val="00590166"/>
    <w:rsid w:val="005E49F7"/>
    <w:rsid w:val="007158CE"/>
    <w:rsid w:val="00734A7F"/>
    <w:rsid w:val="00742D96"/>
    <w:rsid w:val="00820714"/>
    <w:rsid w:val="00964BB5"/>
    <w:rsid w:val="009C3085"/>
    <w:rsid w:val="00A4092B"/>
    <w:rsid w:val="00A50909"/>
    <w:rsid w:val="00AB051B"/>
    <w:rsid w:val="00B61CA0"/>
    <w:rsid w:val="00C221F4"/>
    <w:rsid w:val="00D63D53"/>
    <w:rsid w:val="00DF18C8"/>
    <w:rsid w:val="00E31555"/>
    <w:rsid w:val="00EB0064"/>
    <w:rsid w:val="00EC5EDA"/>
    <w:rsid w:val="00F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D7A5"/>
  <w15:docId w15:val="{C9125404-51A3-4844-8240-FAF1FF2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CF"/>
  </w:style>
  <w:style w:type="paragraph" w:styleId="1">
    <w:name w:val="heading 1"/>
    <w:basedOn w:val="a"/>
    <w:next w:val="a"/>
    <w:link w:val="10"/>
    <w:uiPriority w:val="9"/>
    <w:qFormat/>
    <w:rsid w:val="00112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C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C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C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C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C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2C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2CC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2CC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2C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12C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2CC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12CC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2CC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12CC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112CC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12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12CC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12CC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12CC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112CCF"/>
    <w:rPr>
      <w:b/>
      <w:bCs/>
      <w:color w:val="auto"/>
    </w:rPr>
  </w:style>
  <w:style w:type="character" w:styleId="aa">
    <w:name w:val="Emphasis"/>
    <w:basedOn w:val="a0"/>
    <w:uiPriority w:val="20"/>
    <w:qFormat/>
    <w:rsid w:val="00112CCF"/>
    <w:rPr>
      <w:i/>
      <w:iCs/>
      <w:color w:val="auto"/>
    </w:rPr>
  </w:style>
  <w:style w:type="paragraph" w:styleId="ab">
    <w:name w:val="No Spacing"/>
    <w:uiPriority w:val="1"/>
    <w:qFormat/>
    <w:rsid w:val="00112CC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2CC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2CCF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12C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2CCF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2CCF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12CCF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2CCF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12CCF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112CC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2CCF"/>
    <w:pPr>
      <w:outlineLvl w:val="9"/>
    </w:pPr>
  </w:style>
  <w:style w:type="table" w:customStyle="1" w:styleId="TableGrid">
    <w:name w:val="TableGrid"/>
    <w:rsid w:val="004F7A17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7A17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F7A17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sid w:val="00256F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0336-5E19-4CA8-B6B7-CA44715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2024-03-15T10:35:00Z</dcterms:created>
  <dcterms:modified xsi:type="dcterms:W3CDTF">2024-03-28T06:30:00Z</dcterms:modified>
</cp:coreProperties>
</file>